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
        <w:tblW w:w="0" w:type="auto"/>
        <w:tblLook w:val="04A0"/>
      </w:tblPr>
      <w:tblGrid>
        <w:gridCol w:w="4253"/>
        <w:gridCol w:w="5092"/>
      </w:tblGrid>
      <w:tr w:rsidR="00B50C1C" w:rsidTr="00722B6B">
        <w:trPr>
          <w:cnfStyle w:val="100000000000"/>
          <w:trHeight w:val="1967"/>
        </w:trPr>
        <w:tc>
          <w:tcPr>
            <w:cnfStyle w:val="001000000000"/>
            <w:tcW w:w="4253" w:type="dxa"/>
            <w:tcBorders>
              <w:bottom w:val="none" w:sz="0" w:space="0" w:color="auto"/>
            </w:tcBorders>
            <w:vAlign w:val="center"/>
          </w:tcPr>
          <w:p w:rsidR="00B50C1C" w:rsidRPr="00B50C1C" w:rsidRDefault="00B50C1C" w:rsidP="00B50C1C">
            <w:pPr>
              <w:adjustRightInd w:val="0"/>
              <w:spacing w:line="276" w:lineRule="auto"/>
              <w:jc w:val="both"/>
              <w:rPr>
                <w:rFonts w:ascii="Times New Roman"/>
                <w:bCs w:val="0"/>
                <w:sz w:val="38"/>
                <w:szCs w:val="38"/>
                <w:lang w:eastAsia="ko-KR"/>
              </w:rPr>
            </w:pPr>
            <w:r w:rsidRPr="00B50C1C">
              <w:rPr>
                <w:rFonts w:ascii="Times New Roman"/>
                <w:bCs w:val="0"/>
                <w:sz w:val="38"/>
                <w:szCs w:val="38"/>
                <w:lang w:eastAsia="ko-KR"/>
              </w:rPr>
              <w:t>Press Release</w:t>
            </w:r>
          </w:p>
          <w:p w:rsidR="00B50C1C" w:rsidRPr="00B11D20" w:rsidRDefault="004B7E3B" w:rsidP="00B50C1C">
            <w:pPr>
              <w:adjustRightInd w:val="0"/>
              <w:spacing w:line="276" w:lineRule="auto"/>
              <w:jc w:val="both"/>
              <w:rPr>
                <w:rFonts w:ascii="Times New Roman"/>
                <w:bCs w:val="0"/>
                <w:color w:val="000000" w:themeColor="text1"/>
                <w:sz w:val="28"/>
                <w:szCs w:val="28"/>
                <w:lang w:eastAsia="ko-KR"/>
              </w:rPr>
            </w:pPr>
            <w:r>
              <w:rPr>
                <w:rFonts w:ascii="Times New Roman" w:hint="eastAsia"/>
                <w:bCs w:val="0"/>
                <w:color w:val="000000" w:themeColor="text1"/>
                <w:sz w:val="28"/>
                <w:szCs w:val="28"/>
                <w:lang w:eastAsia="ko-KR"/>
              </w:rPr>
              <w:t>17</w:t>
            </w:r>
            <w:r w:rsidR="00B11D20" w:rsidRPr="00B11D20">
              <w:rPr>
                <w:rFonts w:ascii="Times New Roman" w:hint="eastAsia"/>
                <w:bCs w:val="0"/>
                <w:color w:val="000000" w:themeColor="text1"/>
                <w:sz w:val="28"/>
                <w:szCs w:val="28"/>
                <w:lang w:eastAsia="ko-KR"/>
              </w:rPr>
              <w:t xml:space="preserve"> Nov</w:t>
            </w:r>
            <w:r w:rsidR="00B50C1C" w:rsidRPr="00B11D20">
              <w:rPr>
                <w:rFonts w:ascii="Times New Roman"/>
                <w:bCs w:val="0"/>
                <w:color w:val="000000" w:themeColor="text1"/>
                <w:sz w:val="28"/>
                <w:szCs w:val="28"/>
                <w:lang w:eastAsia="ko-KR"/>
              </w:rPr>
              <w:t xml:space="preserve"> 2020</w:t>
            </w:r>
          </w:p>
          <w:p w:rsidR="00B50C1C" w:rsidRPr="00982DC5" w:rsidRDefault="00DD5238" w:rsidP="00B50C1C">
            <w:pPr>
              <w:adjustRightInd w:val="0"/>
              <w:spacing w:line="276" w:lineRule="auto"/>
              <w:jc w:val="both"/>
              <w:rPr>
                <w:rFonts w:ascii="Times New Roman"/>
                <w:bCs w:val="0"/>
                <w:sz w:val="24"/>
                <w:szCs w:val="24"/>
                <w:lang w:eastAsia="ko-KR"/>
              </w:rPr>
            </w:pPr>
            <w:r>
              <w:rPr>
                <w:rFonts w:ascii="Times New Roman" w:hint="eastAsia"/>
                <w:noProof/>
                <w:sz w:val="24"/>
                <w:szCs w:val="24"/>
                <w:lang w:eastAsia="ko-KR"/>
              </w:rPr>
              <w:drawing>
                <wp:anchor distT="0" distB="0" distL="114300" distR="114300" simplePos="0" relativeHeight="251670528" behindDoc="0" locked="0" layoutInCell="1" allowOverlap="1">
                  <wp:simplePos x="0" y="0"/>
                  <wp:positionH relativeFrom="column">
                    <wp:posOffset>-23495</wp:posOffset>
                  </wp:positionH>
                  <wp:positionV relativeFrom="paragraph">
                    <wp:posOffset>172085</wp:posOffset>
                  </wp:positionV>
                  <wp:extent cx="2338705" cy="339725"/>
                  <wp:effectExtent l="0" t="0" r="4445" b="3175"/>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국외소재문화재재단-ci-영문조합.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0" t="22462" r="3288" b="27023"/>
                          <a:stretch/>
                        </pic:blipFill>
                        <pic:spPr bwMode="auto">
                          <a:xfrm>
                            <a:off x="0" y="0"/>
                            <a:ext cx="2338705" cy="339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50C1C" w:rsidRPr="00982DC5" w:rsidRDefault="00B50C1C" w:rsidP="00B50C1C">
            <w:pPr>
              <w:adjustRightInd w:val="0"/>
              <w:jc w:val="both"/>
              <w:rPr>
                <w:rFonts w:ascii="Times New Roman"/>
                <w:b w:val="0"/>
                <w:sz w:val="24"/>
                <w:szCs w:val="24"/>
                <w:lang w:eastAsia="ko-KR"/>
              </w:rPr>
            </w:pPr>
          </w:p>
        </w:tc>
        <w:tc>
          <w:tcPr>
            <w:tcW w:w="5092" w:type="dxa"/>
            <w:tcBorders>
              <w:bottom w:val="none" w:sz="0" w:space="0" w:color="auto"/>
            </w:tcBorders>
            <w:vAlign w:val="center"/>
          </w:tcPr>
          <w:p w:rsidR="00B50C1C" w:rsidRPr="00B50C1C" w:rsidRDefault="00B50C1C" w:rsidP="006D3046">
            <w:pPr>
              <w:adjustRightInd w:val="0"/>
              <w:spacing w:line="276" w:lineRule="auto"/>
              <w:ind w:leftChars="-11" w:left="-22" w:rightChars="84" w:right="168" w:firstLineChars="25" w:firstLine="54"/>
              <w:jc w:val="both"/>
              <w:cnfStyle w:val="100000000000"/>
              <w:rPr>
                <w:rFonts w:ascii="Times New Roman"/>
                <w:bCs w:val="0"/>
                <w:lang w:eastAsia="ko-KR"/>
              </w:rPr>
            </w:pPr>
            <w:r w:rsidRPr="00B50C1C">
              <w:rPr>
                <w:rFonts w:ascii="Times New Roman" w:hint="eastAsia"/>
                <w:bCs w:val="0"/>
                <w:sz w:val="22"/>
                <w:szCs w:val="22"/>
                <w:lang w:eastAsia="ko-KR"/>
              </w:rPr>
              <w:t>F</w:t>
            </w:r>
            <w:r w:rsidRPr="00B50C1C">
              <w:rPr>
                <w:rFonts w:ascii="Times New Roman"/>
                <w:bCs w:val="0"/>
                <w:sz w:val="22"/>
                <w:szCs w:val="22"/>
                <w:lang w:eastAsia="ko-KR"/>
              </w:rPr>
              <w:t>OR IMMEDIATE RELEASE</w:t>
            </w:r>
          </w:p>
          <w:p w:rsidR="00B50C1C" w:rsidRPr="00B50C1C" w:rsidRDefault="00B50C1C" w:rsidP="00B50C1C">
            <w:pPr>
              <w:adjustRightInd w:val="0"/>
              <w:spacing w:line="276" w:lineRule="auto"/>
              <w:ind w:leftChars="-11" w:left="-22" w:rightChars="84" w:right="168" w:firstLineChars="25" w:firstLine="55"/>
              <w:jc w:val="both"/>
              <w:cnfStyle w:val="100000000000"/>
              <w:rPr>
                <w:rFonts w:ascii="Times New Roman"/>
                <w:b w:val="0"/>
                <w:sz w:val="22"/>
                <w:szCs w:val="22"/>
                <w:lang w:eastAsia="ko-KR"/>
              </w:rPr>
            </w:pPr>
          </w:p>
          <w:p w:rsidR="00B50C1C" w:rsidRPr="00B50C1C" w:rsidRDefault="00B50C1C" w:rsidP="006D3046">
            <w:pPr>
              <w:adjustRightInd w:val="0"/>
              <w:spacing w:line="276" w:lineRule="auto"/>
              <w:ind w:leftChars="-11" w:left="-22" w:rightChars="84" w:right="168" w:firstLineChars="25" w:firstLine="54"/>
              <w:jc w:val="both"/>
              <w:cnfStyle w:val="100000000000"/>
              <w:rPr>
                <w:rFonts w:ascii="Times New Roman"/>
                <w:bCs w:val="0"/>
                <w:sz w:val="22"/>
                <w:szCs w:val="22"/>
                <w:lang w:eastAsia="ko-KR"/>
              </w:rPr>
            </w:pPr>
            <w:r w:rsidRPr="00B50C1C">
              <w:rPr>
                <w:rFonts w:ascii="Times New Roman" w:hint="eastAsia"/>
                <w:bCs w:val="0"/>
                <w:sz w:val="22"/>
                <w:szCs w:val="22"/>
                <w:lang w:eastAsia="ko-KR"/>
              </w:rPr>
              <w:t>C</w:t>
            </w:r>
            <w:r w:rsidRPr="00B50C1C">
              <w:rPr>
                <w:rFonts w:ascii="Times New Roman"/>
                <w:bCs w:val="0"/>
                <w:sz w:val="22"/>
                <w:szCs w:val="22"/>
                <w:lang w:eastAsia="ko-KR"/>
              </w:rPr>
              <w:t>ontact</w:t>
            </w:r>
            <w:r w:rsidR="0001229A">
              <w:rPr>
                <w:rFonts w:ascii="Times New Roman"/>
                <w:bCs w:val="0"/>
                <w:sz w:val="22"/>
                <w:szCs w:val="22"/>
                <w:lang w:eastAsia="ko-KR"/>
              </w:rPr>
              <w:t xml:space="preserve"> </w:t>
            </w:r>
          </w:p>
          <w:p w:rsidR="00B50C1C" w:rsidRPr="00B50C1C" w:rsidRDefault="009129A6" w:rsidP="00B50C1C">
            <w:pPr>
              <w:adjustRightInd w:val="0"/>
              <w:spacing w:line="276" w:lineRule="auto"/>
              <w:ind w:leftChars="-11" w:left="-22" w:rightChars="84" w:right="168" w:firstLineChars="25" w:firstLine="55"/>
              <w:jc w:val="both"/>
              <w:cnfStyle w:val="100000000000"/>
              <w:rPr>
                <w:rFonts w:ascii="Times New Roman"/>
                <w:b w:val="0"/>
                <w:sz w:val="22"/>
                <w:szCs w:val="22"/>
                <w:lang w:eastAsia="ko-KR"/>
              </w:rPr>
            </w:pPr>
            <w:r>
              <w:rPr>
                <w:rFonts w:ascii="Times New Roman" w:hint="eastAsia"/>
                <w:b w:val="0"/>
                <w:sz w:val="22"/>
                <w:szCs w:val="22"/>
                <w:lang w:eastAsia="ko-KR"/>
              </w:rPr>
              <w:t>K</w:t>
            </w:r>
            <w:r w:rsidR="00D20449">
              <w:rPr>
                <w:rFonts w:ascii="Times New Roman" w:hint="eastAsia"/>
                <w:b w:val="0"/>
                <w:sz w:val="22"/>
                <w:szCs w:val="22"/>
                <w:lang w:eastAsia="ko-KR"/>
              </w:rPr>
              <w:t>im Donghyon</w:t>
            </w:r>
            <w:r w:rsidR="00B50C1C" w:rsidRPr="00B50C1C">
              <w:rPr>
                <w:rFonts w:ascii="Times New Roman"/>
                <w:b w:val="0"/>
                <w:sz w:val="22"/>
                <w:szCs w:val="22"/>
                <w:lang w:eastAsia="ko-KR"/>
              </w:rPr>
              <w:t xml:space="preserve">, Research Division </w:t>
            </w:r>
            <w:r w:rsidR="004D7E32">
              <w:rPr>
                <w:rFonts w:ascii="Times New Roman"/>
                <w:b w:val="0"/>
                <w:sz w:val="22"/>
                <w:szCs w:val="22"/>
                <w:lang w:eastAsia="ko-KR"/>
              </w:rPr>
              <w:t>2</w:t>
            </w:r>
          </w:p>
          <w:p w:rsidR="00B50C1C" w:rsidRPr="00B50C1C" w:rsidRDefault="00B50C1C" w:rsidP="00B50C1C">
            <w:pPr>
              <w:adjustRightInd w:val="0"/>
              <w:spacing w:line="276" w:lineRule="auto"/>
              <w:ind w:leftChars="-11" w:left="-22" w:rightChars="84" w:right="168" w:firstLineChars="25" w:firstLine="55"/>
              <w:jc w:val="both"/>
              <w:cnfStyle w:val="100000000000"/>
              <w:rPr>
                <w:rFonts w:ascii="Times New Roman"/>
                <w:b w:val="0"/>
                <w:sz w:val="22"/>
                <w:szCs w:val="22"/>
                <w:lang w:eastAsia="ko-KR"/>
              </w:rPr>
            </w:pPr>
            <w:r w:rsidRPr="00B50C1C">
              <w:rPr>
                <w:rFonts w:ascii="Times New Roman"/>
                <w:b w:val="0"/>
                <w:sz w:val="22"/>
                <w:szCs w:val="22"/>
                <w:lang w:eastAsia="ko-KR"/>
              </w:rPr>
              <w:t xml:space="preserve">Tel: </w:t>
            </w:r>
            <w:r w:rsidRPr="00B50C1C">
              <w:rPr>
                <w:rFonts w:ascii="Times New Roman" w:hint="eastAsia"/>
                <w:b w:val="0"/>
                <w:sz w:val="22"/>
                <w:szCs w:val="22"/>
                <w:lang w:eastAsia="ko-KR"/>
              </w:rPr>
              <w:t>+</w:t>
            </w:r>
            <w:r w:rsidR="00B11D20">
              <w:rPr>
                <w:rFonts w:ascii="Times New Roman"/>
                <w:b w:val="0"/>
                <w:sz w:val="22"/>
                <w:szCs w:val="22"/>
                <w:lang w:eastAsia="ko-KR"/>
              </w:rPr>
              <w:t>82-2-6902-07</w:t>
            </w:r>
            <w:r w:rsidR="00B11D20">
              <w:rPr>
                <w:rFonts w:ascii="Times New Roman" w:hint="eastAsia"/>
                <w:b w:val="0"/>
                <w:sz w:val="22"/>
                <w:szCs w:val="22"/>
                <w:lang w:eastAsia="ko-KR"/>
              </w:rPr>
              <w:t>3</w:t>
            </w:r>
            <w:r w:rsidR="005A10F0">
              <w:rPr>
                <w:rFonts w:ascii="Times New Roman"/>
                <w:b w:val="0"/>
                <w:sz w:val="22"/>
                <w:szCs w:val="22"/>
                <w:lang w:eastAsia="ko-KR"/>
              </w:rPr>
              <w:t>2</w:t>
            </w:r>
            <w:r w:rsidRPr="00B50C1C">
              <w:rPr>
                <w:rFonts w:ascii="Times New Roman"/>
                <w:b w:val="0"/>
                <w:sz w:val="22"/>
                <w:szCs w:val="22"/>
                <w:lang w:eastAsia="ko-KR"/>
              </w:rPr>
              <w:t xml:space="preserve">        Fax: </w:t>
            </w:r>
            <w:r w:rsidRPr="00B50C1C">
              <w:rPr>
                <w:rFonts w:ascii="Times New Roman" w:hint="eastAsia"/>
                <w:b w:val="0"/>
                <w:sz w:val="22"/>
                <w:szCs w:val="22"/>
                <w:lang w:eastAsia="ko-KR"/>
              </w:rPr>
              <w:t>+</w:t>
            </w:r>
            <w:r w:rsidRPr="00B50C1C">
              <w:rPr>
                <w:rFonts w:ascii="Times New Roman"/>
                <w:b w:val="0"/>
                <w:sz w:val="22"/>
                <w:szCs w:val="22"/>
                <w:lang w:eastAsia="ko-KR"/>
              </w:rPr>
              <w:t>82-2-6902-0799</w:t>
            </w:r>
          </w:p>
          <w:p w:rsidR="00B50C1C" w:rsidRPr="00B50C1C" w:rsidRDefault="00360244" w:rsidP="00BE3308">
            <w:pPr>
              <w:adjustRightInd w:val="0"/>
              <w:spacing w:line="276" w:lineRule="auto"/>
              <w:ind w:leftChars="-11" w:left="-22" w:rightChars="84" w:right="168" w:firstLineChars="25" w:firstLine="49"/>
              <w:jc w:val="both"/>
              <w:cnfStyle w:val="100000000000"/>
              <w:rPr>
                <w:rFonts w:ascii="Times New Roman"/>
                <w:b w:val="0"/>
                <w:sz w:val="24"/>
                <w:szCs w:val="24"/>
                <w:lang w:eastAsia="ko-KR"/>
              </w:rPr>
            </w:pPr>
            <w:hyperlink r:id="rId9" w:history="1">
              <w:r w:rsidR="00B50C1C" w:rsidRPr="00B50C1C">
                <w:rPr>
                  <w:rStyle w:val="ae"/>
                  <w:rFonts w:ascii="Times New Roman" w:hint="eastAsia"/>
                  <w:b w:val="0"/>
                  <w:sz w:val="22"/>
                  <w:szCs w:val="22"/>
                  <w:lang w:eastAsia="ko-KR"/>
                </w:rPr>
                <w:t>w</w:t>
              </w:r>
              <w:r w:rsidR="00B50C1C" w:rsidRPr="00B50C1C">
                <w:rPr>
                  <w:rStyle w:val="ae"/>
                  <w:rFonts w:ascii="Times New Roman"/>
                  <w:b w:val="0"/>
                  <w:sz w:val="22"/>
                  <w:szCs w:val="22"/>
                  <w:lang w:eastAsia="ko-KR"/>
                </w:rPr>
                <w:t>ww.overseaschf.or.kr</w:t>
              </w:r>
            </w:hyperlink>
            <w:r w:rsidR="00B50C1C" w:rsidRPr="00B50C1C">
              <w:rPr>
                <w:rFonts w:ascii="Times New Roman"/>
                <w:b w:val="0"/>
                <w:sz w:val="24"/>
                <w:szCs w:val="24"/>
                <w:lang w:eastAsia="ko-KR"/>
              </w:rPr>
              <w:t xml:space="preserve"> </w:t>
            </w:r>
            <w:r w:rsidR="00A15FF9">
              <w:rPr>
                <w:rFonts w:ascii="Times New Roman"/>
                <w:b w:val="0"/>
                <w:sz w:val="24"/>
                <w:szCs w:val="24"/>
                <w:lang w:eastAsia="ko-KR"/>
              </w:rPr>
              <w:t xml:space="preserve"> </w:t>
            </w:r>
            <w:r w:rsidR="00252545">
              <w:rPr>
                <w:rFonts w:ascii="Times New Roman"/>
                <w:b w:val="0"/>
                <w:sz w:val="24"/>
                <w:szCs w:val="24"/>
                <w:lang w:eastAsia="ko-KR"/>
              </w:rPr>
              <w:t xml:space="preserve"> </w:t>
            </w:r>
          </w:p>
        </w:tc>
      </w:tr>
    </w:tbl>
    <w:p w:rsidR="00895D61" w:rsidRDefault="00895D61" w:rsidP="00796BE5">
      <w:pPr>
        <w:spacing w:line="360" w:lineRule="auto"/>
        <w:jc w:val="center"/>
        <w:rPr>
          <w:rFonts w:ascii="Times New Roman"/>
          <w:b/>
          <w:sz w:val="24"/>
          <w:szCs w:val="24"/>
          <w:lang w:eastAsia="ko-KR"/>
        </w:rPr>
      </w:pPr>
    </w:p>
    <w:p w:rsidR="00B11D20" w:rsidRPr="000A5757" w:rsidRDefault="00B11D20" w:rsidP="00B11D20">
      <w:pPr>
        <w:jc w:val="center"/>
        <w:rPr>
          <w:rFonts w:ascii="Arial" w:eastAsia="맑은 고딕" w:hAnsi="Arial" w:cs="Arial"/>
          <w:vanish/>
          <w:kern w:val="0"/>
          <w:sz w:val="24"/>
          <w:szCs w:val="24"/>
        </w:rPr>
      </w:pPr>
    </w:p>
    <w:tbl>
      <w:tblPr>
        <w:tblpPr w:vertAnchor="text" w:tblpYSpec="top"/>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468"/>
      </w:tblGrid>
      <w:tr w:rsidR="00B11D20" w:rsidRPr="007C3D0E" w:rsidTr="00664712">
        <w:trPr>
          <w:trHeight w:val="2235"/>
        </w:trPr>
        <w:tc>
          <w:tcPr>
            <w:tcW w:w="9468" w:type="dxa"/>
            <w:tcBorders>
              <w:top w:val="single" w:sz="2" w:space="0" w:color="000000"/>
              <w:left w:val="single" w:sz="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rsidR="00D20449" w:rsidRDefault="00D20449" w:rsidP="00D20449">
            <w:pPr>
              <w:spacing w:line="276" w:lineRule="auto"/>
              <w:jc w:val="center"/>
              <w:textAlignment w:val="baseline"/>
              <w:rPr>
                <w:rFonts w:ascii="Arial" w:eastAsia="맑은 고딕" w:hAnsi="Arial" w:cs="Arial"/>
                <w:b/>
                <w:bCs/>
                <w:color w:val="000000"/>
                <w:kern w:val="0"/>
                <w:sz w:val="34"/>
                <w:szCs w:val="34"/>
                <w:lang w:eastAsia="ko-KR"/>
              </w:rPr>
            </w:pPr>
            <w:r>
              <w:rPr>
                <w:rFonts w:ascii="Arial" w:eastAsia="맑은 고딕" w:hAnsi="Arial" w:cs="Arial" w:hint="eastAsia"/>
                <w:b/>
                <w:bCs/>
                <w:color w:val="000000"/>
                <w:kern w:val="0"/>
                <w:sz w:val="34"/>
                <w:szCs w:val="34"/>
                <w:lang w:eastAsia="ko-KR"/>
              </w:rPr>
              <w:t xml:space="preserve">Return of an </w:t>
            </w:r>
            <w:r w:rsidR="00B3297C">
              <w:rPr>
                <w:rFonts w:ascii="Arial" w:eastAsia="맑은 고딕" w:hAnsi="Arial" w:cs="Arial"/>
                <w:b/>
                <w:bCs/>
                <w:color w:val="000000"/>
                <w:kern w:val="0"/>
                <w:sz w:val="34"/>
                <w:szCs w:val="34"/>
                <w:lang w:eastAsia="ko-KR"/>
              </w:rPr>
              <w:t>“</w:t>
            </w:r>
            <w:r w:rsidRPr="00D20449">
              <w:rPr>
                <w:rFonts w:ascii="Arial" w:eastAsia="맑은 고딕" w:hAnsi="Arial" w:cs="Arial" w:hint="eastAsia"/>
                <w:b/>
                <w:bCs/>
                <w:i/>
                <w:color w:val="000000"/>
                <w:kern w:val="0"/>
                <w:sz w:val="34"/>
                <w:szCs w:val="34"/>
                <w:lang w:eastAsia="ko-KR"/>
              </w:rPr>
              <w:t>Angbuilgu</w:t>
            </w:r>
            <w:r w:rsidR="00B3297C" w:rsidRPr="005A10F0">
              <w:rPr>
                <w:rFonts w:ascii="Arial" w:eastAsia="맑은 고딕" w:hAnsi="Arial" w:cs="Arial"/>
                <w:b/>
                <w:bCs/>
                <w:color w:val="000000"/>
                <w:kern w:val="0"/>
                <w:sz w:val="34"/>
                <w:szCs w:val="34"/>
                <w:lang w:eastAsia="ko-KR"/>
              </w:rPr>
              <w:t>”</w:t>
            </w:r>
            <w:r>
              <w:rPr>
                <w:rFonts w:ascii="Arial" w:eastAsia="맑은 고딕" w:hAnsi="Arial" w:cs="Arial" w:hint="eastAsia"/>
                <w:b/>
                <w:bCs/>
                <w:color w:val="000000"/>
                <w:kern w:val="0"/>
                <w:sz w:val="34"/>
                <w:szCs w:val="34"/>
                <w:lang w:eastAsia="ko-KR"/>
              </w:rPr>
              <w:t xml:space="preserve"> Sundial, </w:t>
            </w:r>
          </w:p>
          <w:p w:rsidR="00B11D20" w:rsidRPr="00664712" w:rsidRDefault="00D20449" w:rsidP="00D20449">
            <w:pPr>
              <w:spacing w:line="276" w:lineRule="auto"/>
              <w:jc w:val="center"/>
              <w:textAlignment w:val="baseline"/>
              <w:rPr>
                <w:rFonts w:ascii="Arial" w:eastAsia="맑은 고딕" w:hAnsi="Arial" w:cs="Arial"/>
                <w:b/>
                <w:bCs/>
                <w:color w:val="000000"/>
                <w:kern w:val="0"/>
              </w:rPr>
            </w:pPr>
            <w:r>
              <w:rPr>
                <w:rFonts w:ascii="Arial" w:eastAsia="맑은 고딕" w:hAnsi="Arial" w:cs="Arial" w:hint="eastAsia"/>
                <w:b/>
                <w:bCs/>
                <w:color w:val="000000"/>
                <w:kern w:val="0"/>
                <w:sz w:val="34"/>
                <w:szCs w:val="34"/>
                <w:lang w:eastAsia="ko-KR"/>
              </w:rPr>
              <w:t>the Epitome of Joseon Scientific Technology and Reflection of the King</w:t>
            </w:r>
            <w:r>
              <w:rPr>
                <w:rFonts w:ascii="Arial" w:eastAsia="맑은 고딕" w:hAnsi="Arial" w:cs="Arial"/>
                <w:b/>
                <w:bCs/>
                <w:color w:val="000000"/>
                <w:kern w:val="0"/>
                <w:sz w:val="34"/>
                <w:szCs w:val="34"/>
                <w:lang w:eastAsia="ko-KR"/>
              </w:rPr>
              <w:t>’</w:t>
            </w:r>
            <w:r>
              <w:rPr>
                <w:rFonts w:ascii="Arial" w:eastAsia="맑은 고딕" w:hAnsi="Arial" w:cs="Arial" w:hint="eastAsia"/>
                <w:b/>
                <w:bCs/>
                <w:color w:val="000000"/>
                <w:kern w:val="0"/>
                <w:sz w:val="34"/>
                <w:szCs w:val="34"/>
                <w:lang w:eastAsia="ko-KR"/>
              </w:rPr>
              <w:t xml:space="preserve">s Love for the People </w:t>
            </w:r>
          </w:p>
        </w:tc>
      </w:tr>
    </w:tbl>
    <w:p w:rsidR="00664712" w:rsidRDefault="00664712" w:rsidP="00664712">
      <w:pPr>
        <w:spacing w:before="100" w:line="480" w:lineRule="auto"/>
        <w:ind w:firstLineChars="100" w:firstLine="220"/>
        <w:textAlignment w:val="baseline"/>
        <w:rPr>
          <w:rFonts w:ascii="Arial" w:eastAsia="맑은 고딕" w:hAnsi="Arial" w:cs="Arial"/>
          <w:color w:val="000000"/>
          <w:kern w:val="0"/>
          <w:sz w:val="22"/>
        </w:rPr>
      </w:pPr>
      <w:bookmarkStart w:id="0" w:name="_GoBack"/>
      <w:bookmarkEnd w:id="0"/>
    </w:p>
    <w:p w:rsidR="00D20449"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r w:rsidRPr="00E13B08">
        <w:rPr>
          <w:rFonts w:ascii="Times New Roman" w:hAnsi="Times New Roman" w:cs="Times New Roman"/>
          <w:sz w:val="24"/>
          <w:szCs w:val="24"/>
        </w:rPr>
        <w:t xml:space="preserve">The Cultural Heritage Administration (Administrator </w:t>
      </w:r>
      <w:r w:rsidR="00910678" w:rsidRPr="00910678">
        <w:rPr>
          <w:rFonts w:ascii="Times New Roman" w:eastAsia="바탕" w:hAnsi="Times New Roman" w:cs="Times New Roman"/>
          <w:bCs/>
          <w:color w:val="auto"/>
          <w:kern w:val="2"/>
          <w:sz w:val="24"/>
          <w:szCs w:val="24"/>
          <w:shd w:val="clear" w:color="auto" w:fill="FFFFFF"/>
          <w:lang w:eastAsia="en-US"/>
        </w:rPr>
        <w:t>Chung Jae</w:t>
      </w:r>
      <w:r w:rsidR="00910678" w:rsidRPr="00910678">
        <w:rPr>
          <w:rFonts w:ascii="Times New Roman" w:eastAsia="바탕" w:hAnsi="Times New Roman" w:cs="Times New Roman"/>
          <w:color w:val="auto"/>
          <w:kern w:val="2"/>
          <w:sz w:val="24"/>
          <w:szCs w:val="24"/>
          <w:shd w:val="clear" w:color="auto" w:fill="FFFFFF"/>
          <w:lang w:eastAsia="en-US"/>
        </w:rPr>
        <w:t>-</w:t>
      </w:r>
      <w:r w:rsidR="00910678" w:rsidRPr="00910678">
        <w:rPr>
          <w:rFonts w:ascii="Times New Roman" w:eastAsia="바탕" w:hAnsi="Times New Roman" w:cs="Times New Roman"/>
          <w:bCs/>
          <w:color w:val="auto"/>
          <w:kern w:val="2"/>
          <w:sz w:val="24"/>
          <w:szCs w:val="24"/>
          <w:shd w:val="clear" w:color="auto" w:fill="FFFFFF"/>
          <w:lang w:eastAsia="en-US"/>
        </w:rPr>
        <w:t>suk</w:t>
      </w:r>
      <w:r w:rsidRPr="00E13B08">
        <w:rPr>
          <w:rFonts w:ascii="Times New Roman" w:hAnsi="Times New Roman" w:cs="Times New Roman"/>
          <w:sz w:val="24"/>
          <w:szCs w:val="24"/>
        </w:rPr>
        <w:t xml:space="preserve">) </w:t>
      </w:r>
      <w:r>
        <w:rPr>
          <w:rFonts w:ascii="Times New Roman" w:hAnsi="Times New Roman" w:cs="Times New Roman"/>
          <w:sz w:val="24"/>
          <w:szCs w:val="24"/>
        </w:rPr>
        <w:t>will be making</w:t>
      </w:r>
      <w:r w:rsidRPr="00E13B08">
        <w:rPr>
          <w:rFonts w:ascii="Times New Roman" w:hAnsi="Times New Roman" w:cs="Times New Roman"/>
          <w:sz w:val="24"/>
          <w:szCs w:val="24"/>
        </w:rPr>
        <w:t xml:space="preserve"> </w:t>
      </w:r>
      <w:r>
        <w:rPr>
          <w:rFonts w:ascii="Times New Roman" w:hAnsi="Times New Roman" w:cs="Times New Roman"/>
          <w:sz w:val="24"/>
          <w:szCs w:val="24"/>
        </w:rPr>
        <w:t>an</w:t>
      </w:r>
      <w:r w:rsidRPr="00E13B08">
        <w:rPr>
          <w:rFonts w:ascii="Times New Roman" w:hAnsi="Times New Roman" w:cs="Times New Roman"/>
          <w:sz w:val="24"/>
          <w:szCs w:val="24"/>
        </w:rPr>
        <w:t xml:space="preserve"> </w:t>
      </w:r>
      <w:r w:rsidR="007B0C49">
        <w:rPr>
          <w:rFonts w:ascii="Times New Roman" w:hAnsi="Times New Roman" w:cs="Times New Roman"/>
          <w:i/>
          <w:sz w:val="24"/>
          <w:szCs w:val="24"/>
        </w:rPr>
        <w:t>Angbuilg</w:t>
      </w:r>
      <w:r w:rsidR="007B0C49">
        <w:rPr>
          <w:rFonts w:ascii="Times New Roman" w:hAnsi="Times New Roman" w:cs="Times New Roman" w:hint="eastAsia"/>
          <w:i/>
          <w:sz w:val="24"/>
          <w:szCs w:val="24"/>
        </w:rPr>
        <w:t>u-</w:t>
      </w:r>
      <w:r w:rsidR="00F726C0">
        <w:rPr>
          <w:rFonts w:ascii="Times New Roman" w:hAnsi="Times New Roman" w:cs="Times New Roman" w:hint="eastAsia"/>
          <w:i/>
          <w:sz w:val="24"/>
          <w:szCs w:val="24"/>
        </w:rPr>
        <w:t xml:space="preserve"> a s</w:t>
      </w:r>
      <w:r w:rsidRPr="00E13B08">
        <w:rPr>
          <w:rFonts w:ascii="Times New Roman" w:hAnsi="Times New Roman" w:cs="Times New Roman"/>
          <w:sz w:val="24"/>
          <w:szCs w:val="24"/>
        </w:rPr>
        <w:t xml:space="preserve">undial from the Joseon </w:t>
      </w:r>
      <w:r>
        <w:rPr>
          <w:rFonts w:ascii="Times New Roman" w:hAnsi="Times New Roman" w:cs="Times New Roman"/>
          <w:sz w:val="24"/>
          <w:szCs w:val="24"/>
        </w:rPr>
        <w:t>Dynasty</w:t>
      </w:r>
      <w:r w:rsidR="00F726C0">
        <w:rPr>
          <w:rFonts w:ascii="Times New Roman" w:hAnsi="Times New Roman" w:cs="Times New Roman" w:hint="eastAsia"/>
          <w:sz w:val="24"/>
          <w:szCs w:val="24"/>
        </w:rPr>
        <w:t xml:space="preserve"> </w:t>
      </w:r>
      <w:r w:rsidR="007B0C49">
        <w:rPr>
          <w:rFonts w:ascii="Times New Roman" w:hAnsi="Times New Roman" w:cs="Times New Roman" w:hint="eastAsia"/>
          <w:sz w:val="24"/>
          <w:szCs w:val="24"/>
        </w:rPr>
        <w:t>-</w:t>
      </w:r>
      <w:r>
        <w:rPr>
          <w:rFonts w:ascii="Times New Roman" w:hAnsi="Times New Roman" w:cs="Times New Roman"/>
          <w:sz w:val="24"/>
          <w:szCs w:val="24"/>
        </w:rPr>
        <w:t>available to the</w:t>
      </w:r>
      <w:r w:rsidRPr="00E13B08">
        <w:rPr>
          <w:rFonts w:ascii="Times New Roman" w:hAnsi="Times New Roman" w:cs="Times New Roman"/>
          <w:sz w:val="24"/>
          <w:szCs w:val="24"/>
        </w:rPr>
        <w:t xml:space="preserve"> press at the National Palace Museum of Korea (</w:t>
      </w:r>
      <w:r w:rsidRPr="00910678">
        <w:rPr>
          <w:rFonts w:ascii="Times New Roman" w:hAnsi="Times New Roman" w:cs="Times New Roman"/>
          <w:sz w:val="24"/>
          <w:szCs w:val="24"/>
        </w:rPr>
        <w:t>Director</w:t>
      </w:r>
      <w:r w:rsidR="00910678" w:rsidRPr="00910678">
        <w:rPr>
          <w:rFonts w:ascii="Times New Roman" w:hAnsi="Times New Roman" w:cs="Times New Roman" w:hint="eastAsia"/>
          <w:sz w:val="24"/>
          <w:szCs w:val="24"/>
        </w:rPr>
        <w:t xml:space="preserve"> </w:t>
      </w:r>
      <w:r w:rsidRPr="00910678">
        <w:rPr>
          <w:rFonts w:ascii="Times New Roman" w:hAnsi="Times New Roman" w:cs="Times New Roman"/>
          <w:sz w:val="24"/>
          <w:szCs w:val="24"/>
        </w:rPr>
        <w:t>Kim Dong</w:t>
      </w:r>
      <w:r w:rsidR="00910678" w:rsidRPr="00910678">
        <w:rPr>
          <w:rFonts w:ascii="Times New Roman" w:hAnsi="Times New Roman" w:cs="Times New Roman" w:hint="eastAsia"/>
          <w:sz w:val="24"/>
          <w:szCs w:val="24"/>
        </w:rPr>
        <w:t>-</w:t>
      </w:r>
      <w:r w:rsidR="00910678" w:rsidRPr="00910678">
        <w:rPr>
          <w:rFonts w:ascii="Times New Roman" w:hAnsi="Times New Roman" w:cs="Times New Roman"/>
          <w:sz w:val="24"/>
          <w:szCs w:val="24"/>
        </w:rPr>
        <w:t>y</w:t>
      </w:r>
      <w:r w:rsidRPr="00910678">
        <w:rPr>
          <w:rFonts w:ascii="Times New Roman" w:hAnsi="Times New Roman" w:cs="Times New Roman"/>
          <w:sz w:val="24"/>
          <w:szCs w:val="24"/>
        </w:rPr>
        <w:t>o</w:t>
      </w:r>
      <w:r w:rsidR="00910678" w:rsidRPr="00910678">
        <w:rPr>
          <w:rFonts w:ascii="Times New Roman" w:hAnsi="Times New Roman" w:cs="Times New Roman" w:hint="eastAsia"/>
          <w:sz w:val="24"/>
          <w:szCs w:val="24"/>
        </w:rPr>
        <w:t>u</w:t>
      </w:r>
      <w:r w:rsidRPr="00910678">
        <w:rPr>
          <w:rFonts w:ascii="Times New Roman" w:hAnsi="Times New Roman" w:cs="Times New Roman"/>
          <w:sz w:val="24"/>
          <w:szCs w:val="24"/>
        </w:rPr>
        <w:t>ng</w:t>
      </w:r>
      <w:r w:rsidRPr="00E13B08">
        <w:rPr>
          <w:rFonts w:ascii="Times New Roman" w:hAnsi="Times New Roman" w:cs="Times New Roman"/>
          <w:sz w:val="24"/>
          <w:szCs w:val="24"/>
        </w:rPr>
        <w:t xml:space="preserve">) at 2 PM on November 17. This sundial </w:t>
      </w:r>
      <w:r>
        <w:rPr>
          <w:rFonts w:ascii="Times New Roman" w:hAnsi="Times New Roman" w:cs="Times New Roman"/>
          <w:sz w:val="24"/>
          <w:szCs w:val="24"/>
        </w:rPr>
        <w:t>went on</w:t>
      </w:r>
      <w:r w:rsidRPr="00E13B08">
        <w:rPr>
          <w:rFonts w:ascii="Times New Roman" w:hAnsi="Times New Roman" w:cs="Times New Roman"/>
          <w:sz w:val="24"/>
          <w:szCs w:val="24"/>
        </w:rPr>
        <w:t xml:space="preserve"> auction in the United States and </w:t>
      </w:r>
      <w:r>
        <w:rPr>
          <w:rFonts w:ascii="Times New Roman" w:hAnsi="Times New Roman" w:cs="Times New Roman"/>
          <w:sz w:val="24"/>
          <w:szCs w:val="24"/>
        </w:rPr>
        <w:t xml:space="preserve">was </w:t>
      </w:r>
      <w:r w:rsidRPr="00E13B08">
        <w:rPr>
          <w:rFonts w:ascii="Times New Roman" w:hAnsi="Times New Roman" w:cs="Times New Roman"/>
          <w:sz w:val="24"/>
          <w:szCs w:val="24"/>
        </w:rPr>
        <w:t xml:space="preserve">purchased </w:t>
      </w:r>
      <w:r>
        <w:rPr>
          <w:rFonts w:ascii="Times New Roman" w:hAnsi="Times New Roman" w:cs="Times New Roman"/>
          <w:sz w:val="24"/>
          <w:szCs w:val="24"/>
        </w:rPr>
        <w:t xml:space="preserve">this past June </w:t>
      </w:r>
      <w:r w:rsidRPr="00E13B08">
        <w:rPr>
          <w:rFonts w:ascii="Times New Roman" w:hAnsi="Times New Roman" w:cs="Times New Roman"/>
          <w:sz w:val="24"/>
          <w:szCs w:val="24"/>
        </w:rPr>
        <w:t>by the Overseas Korean Cultural Heritage Foundation (</w:t>
      </w:r>
      <w:r w:rsidR="00910678" w:rsidRPr="00910678">
        <w:rPr>
          <w:rFonts w:ascii="Times New Roman" w:hAnsi="Times New Roman" w:cs="Times New Roman"/>
          <w:sz w:val="24"/>
          <w:szCs w:val="24"/>
        </w:rPr>
        <w:t>Chairman Cho</w:t>
      </w:r>
      <w:r w:rsidR="00910678" w:rsidRPr="00910678">
        <w:rPr>
          <w:rFonts w:ascii="Times New Roman" w:hAnsi="Times New Roman" w:cs="Times New Roman" w:hint="eastAsia"/>
          <w:sz w:val="24"/>
          <w:szCs w:val="24"/>
        </w:rPr>
        <w:t>i</w:t>
      </w:r>
      <w:r w:rsidRPr="00910678">
        <w:rPr>
          <w:rFonts w:ascii="Times New Roman" w:hAnsi="Times New Roman" w:cs="Times New Roman"/>
          <w:sz w:val="24"/>
          <w:szCs w:val="24"/>
        </w:rPr>
        <w:t xml:space="preserve"> Eu</w:t>
      </w:r>
      <w:r w:rsidR="00910678" w:rsidRPr="00910678">
        <w:rPr>
          <w:rFonts w:ascii="Times New Roman" w:hAnsi="Times New Roman" w:cs="Times New Roman"/>
          <w:sz w:val="24"/>
          <w:szCs w:val="24"/>
        </w:rPr>
        <w:t>ngch</w:t>
      </w:r>
      <w:r w:rsidRPr="00910678">
        <w:rPr>
          <w:rFonts w:ascii="Times New Roman" w:hAnsi="Times New Roman" w:cs="Times New Roman"/>
          <w:sz w:val="24"/>
          <w:szCs w:val="24"/>
        </w:rPr>
        <w:t>on</w:t>
      </w:r>
      <w:r w:rsidRPr="00E13B08">
        <w:rPr>
          <w:rFonts w:ascii="Times New Roman" w:hAnsi="Times New Roman" w:cs="Times New Roman"/>
          <w:sz w:val="24"/>
          <w:szCs w:val="24"/>
        </w:rPr>
        <w:t>).</w:t>
      </w:r>
    </w:p>
    <w:p w:rsidR="00D20449"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r>
        <w:rPr>
          <w:rFonts w:ascii="Times New Roman" w:hAnsi="Times New Roman" w:cs="Times New Roman"/>
          <w:sz w:val="24"/>
          <w:szCs w:val="24"/>
        </w:rPr>
        <w:t xml:space="preserve">Under the authority of the Cultural Heritage Administration, the Overseas Korean Cultural Heritage Foundation collected information about this sundial last January and conducted a close research and investigation of the item, including scientific analysis for comparison with other </w:t>
      </w:r>
      <w:r w:rsidR="007B0C49">
        <w:rPr>
          <w:rFonts w:ascii="Times New Roman" w:hAnsi="Times New Roman" w:cs="Times New Roman" w:hint="eastAsia"/>
          <w:sz w:val="24"/>
          <w:szCs w:val="24"/>
        </w:rPr>
        <w:t>metal</w:t>
      </w:r>
      <w:r>
        <w:rPr>
          <w:rFonts w:ascii="Times New Roman" w:hAnsi="Times New Roman" w:cs="Times New Roman"/>
          <w:sz w:val="24"/>
          <w:szCs w:val="24"/>
        </w:rPr>
        <w:t xml:space="preserve"> sundials housed in Korea. The scheduled auction of the sundial was postponed several times from March to June due to the COVID-19 pandemic, but it was finally brought home to Korea in August.</w:t>
      </w:r>
    </w:p>
    <w:p w:rsidR="00D20449"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r w:rsidRPr="007403CF">
        <w:rPr>
          <w:rFonts w:ascii="Times New Roman" w:hAnsi="Times New Roman" w:cs="Times New Roman"/>
          <w:sz w:val="24"/>
          <w:szCs w:val="24"/>
        </w:rPr>
        <w:t xml:space="preserve">The classical Chinese characters comprising the term </w:t>
      </w:r>
      <w:r w:rsidR="00280D47">
        <w:rPr>
          <w:rFonts w:ascii="Times New Roman" w:hAnsi="Times New Roman" w:cs="Times New Roman"/>
          <w:sz w:val="24"/>
          <w:szCs w:val="24"/>
        </w:rPr>
        <w:t>“</w:t>
      </w:r>
      <w:r w:rsidR="00910678">
        <w:rPr>
          <w:rFonts w:ascii="Times New Roman" w:hAnsi="Times New Roman" w:cs="Times New Roman" w:hint="eastAsia"/>
          <w:i/>
          <w:iCs/>
          <w:sz w:val="24"/>
          <w:szCs w:val="24"/>
        </w:rPr>
        <w:t>A</w:t>
      </w:r>
      <w:r w:rsidRPr="007403CF">
        <w:rPr>
          <w:rFonts w:ascii="Times New Roman" w:hAnsi="Times New Roman" w:cs="Times New Roman"/>
          <w:i/>
          <w:iCs/>
          <w:sz w:val="24"/>
          <w:szCs w:val="24"/>
        </w:rPr>
        <w:t>ngbuilgu</w:t>
      </w:r>
      <w:r w:rsidR="00280D47">
        <w:rPr>
          <w:rFonts w:ascii="Times New Roman" w:hAnsi="Times New Roman" w:cs="Times New Roman"/>
          <w:i/>
          <w:iCs/>
          <w:sz w:val="24"/>
          <w:szCs w:val="24"/>
        </w:rPr>
        <w:t>”</w:t>
      </w:r>
      <w:r w:rsidRPr="007403CF">
        <w:rPr>
          <w:rFonts w:ascii="Times New Roman" w:hAnsi="Times New Roman" w:cs="Times New Roman"/>
          <w:i/>
          <w:iCs/>
          <w:sz w:val="24"/>
          <w:szCs w:val="24"/>
        </w:rPr>
        <w:t xml:space="preserve"> </w:t>
      </w:r>
      <w:r w:rsidRPr="007403CF">
        <w:rPr>
          <w:rFonts w:ascii="Times New Roman" w:hAnsi="Times New Roman" w:cs="Times New Roman"/>
          <w:sz w:val="24"/>
          <w:szCs w:val="24"/>
        </w:rPr>
        <w:t>respectivel</w:t>
      </w:r>
      <w:r w:rsidR="00910678">
        <w:rPr>
          <w:rFonts w:ascii="Times New Roman" w:hAnsi="Times New Roman" w:cs="Times New Roman"/>
          <w:sz w:val="24"/>
          <w:szCs w:val="24"/>
        </w:rPr>
        <w:t>y mean “looking up at the sun</w:t>
      </w:r>
      <w:r w:rsidR="007B0C49">
        <w:rPr>
          <w:rFonts w:ascii="Times New Roman" w:hAnsi="Times New Roman" w:cs="Times New Roman"/>
          <w:sz w:val="24"/>
          <w:szCs w:val="24"/>
        </w:rPr>
        <w:t>”</w:t>
      </w:r>
      <w:r w:rsidR="00910678">
        <w:rPr>
          <w:rFonts w:ascii="Times New Roman" w:hAnsi="Times New Roman" w:cs="Times New Roman" w:hint="eastAsia"/>
          <w:sz w:val="24"/>
          <w:szCs w:val="24"/>
        </w:rPr>
        <w:t>(</w:t>
      </w:r>
      <w:r w:rsidR="00910678">
        <w:rPr>
          <w:rFonts w:ascii="Times New Roman" w:hAnsi="Times New Roman" w:cs="Times New Roman" w:hint="eastAsia"/>
          <w:sz w:val="24"/>
          <w:szCs w:val="24"/>
        </w:rPr>
        <w:t>仰</w:t>
      </w:r>
      <w:r w:rsidR="00910678">
        <w:rPr>
          <w:rFonts w:ascii="Times New Roman" w:hAnsi="Times New Roman" w:cs="Times New Roman" w:hint="eastAsia"/>
          <w:sz w:val="24"/>
          <w:szCs w:val="24"/>
        </w:rPr>
        <w:t xml:space="preserve">, </w:t>
      </w:r>
      <w:r w:rsidRPr="007403CF">
        <w:rPr>
          <w:rFonts w:ascii="Times New Roman" w:hAnsi="Times New Roman" w:cs="Times New Roman"/>
          <w:i/>
          <w:iCs/>
          <w:sz w:val="24"/>
          <w:szCs w:val="24"/>
        </w:rPr>
        <w:t>ang</w:t>
      </w:r>
      <w:r w:rsidRPr="007403CF">
        <w:rPr>
          <w:rFonts w:ascii="Times New Roman" w:hAnsi="Times New Roman" w:cs="Times New Roman"/>
          <w:sz w:val="24"/>
          <w:szCs w:val="24"/>
        </w:rPr>
        <w:t>)</w:t>
      </w:r>
      <w:r w:rsidR="007B0C49">
        <w:rPr>
          <w:rFonts w:ascii="Times New Roman" w:hAnsi="Times New Roman" w:cs="Times New Roman"/>
          <w:sz w:val="24"/>
          <w:szCs w:val="24"/>
        </w:rPr>
        <w:t>, “cauldron”</w:t>
      </w:r>
      <w:r w:rsidRPr="007403CF">
        <w:rPr>
          <w:rFonts w:ascii="Times New Roman" w:hAnsi="Times New Roman" w:cs="Times New Roman"/>
          <w:sz w:val="24"/>
          <w:szCs w:val="24"/>
        </w:rPr>
        <w:t>(</w:t>
      </w:r>
      <w:r w:rsidR="00910678">
        <w:rPr>
          <w:rFonts w:ascii="Times New Roman" w:hAnsi="Times New Roman" w:cs="Times New Roman" w:hint="eastAsia"/>
          <w:sz w:val="24"/>
          <w:szCs w:val="24"/>
        </w:rPr>
        <w:t>釜</w:t>
      </w:r>
      <w:r w:rsidR="00910678">
        <w:rPr>
          <w:rFonts w:ascii="Times New Roman" w:hAnsi="Times New Roman" w:cs="Times New Roman" w:hint="eastAsia"/>
          <w:sz w:val="24"/>
          <w:szCs w:val="24"/>
        </w:rPr>
        <w:t xml:space="preserve">, </w:t>
      </w:r>
      <w:r w:rsidRPr="007403CF">
        <w:rPr>
          <w:rFonts w:ascii="Times New Roman" w:hAnsi="Times New Roman" w:cs="Times New Roman"/>
          <w:i/>
          <w:iCs/>
          <w:sz w:val="24"/>
          <w:szCs w:val="24"/>
        </w:rPr>
        <w:t>bu</w:t>
      </w:r>
      <w:r w:rsidR="00910678">
        <w:rPr>
          <w:rFonts w:ascii="Times New Roman" w:hAnsi="Times New Roman" w:cs="Times New Roman"/>
          <w:sz w:val="24"/>
          <w:szCs w:val="24"/>
        </w:rPr>
        <w:t>)</w:t>
      </w:r>
      <w:r w:rsidR="00280D47">
        <w:rPr>
          <w:rFonts w:ascii="Times New Roman" w:hAnsi="Times New Roman" w:cs="Times New Roman" w:hint="eastAsia"/>
          <w:sz w:val="24"/>
          <w:szCs w:val="24"/>
        </w:rPr>
        <w:t>,</w:t>
      </w:r>
      <w:r w:rsidR="007B0C49">
        <w:rPr>
          <w:rFonts w:ascii="Times New Roman" w:hAnsi="Times New Roman" w:cs="Times New Roman"/>
          <w:sz w:val="24"/>
          <w:szCs w:val="24"/>
        </w:rPr>
        <w:t xml:space="preserve"> </w:t>
      </w:r>
      <w:r w:rsidRPr="007403CF">
        <w:rPr>
          <w:rFonts w:ascii="Times New Roman" w:hAnsi="Times New Roman" w:cs="Times New Roman"/>
          <w:sz w:val="24"/>
          <w:szCs w:val="24"/>
        </w:rPr>
        <w:t xml:space="preserve"> “s</w:t>
      </w:r>
      <w:r w:rsidR="007B0C49">
        <w:rPr>
          <w:rFonts w:ascii="Times New Roman" w:hAnsi="Times New Roman" w:cs="Times New Roman" w:hint="eastAsia"/>
          <w:sz w:val="24"/>
          <w:szCs w:val="24"/>
        </w:rPr>
        <w:t>un</w:t>
      </w:r>
      <w:r w:rsidR="007B0C49">
        <w:rPr>
          <w:rFonts w:ascii="Times New Roman" w:hAnsi="Times New Roman" w:cs="Times New Roman"/>
          <w:sz w:val="24"/>
          <w:szCs w:val="24"/>
        </w:rPr>
        <w:t>”</w:t>
      </w:r>
      <w:r w:rsidR="007B0C49">
        <w:rPr>
          <w:rFonts w:ascii="Times New Roman" w:hAnsi="Times New Roman" w:cs="Times New Roman" w:hint="eastAsia"/>
          <w:sz w:val="24"/>
          <w:szCs w:val="24"/>
        </w:rPr>
        <w:t>(</w:t>
      </w:r>
      <w:r w:rsidR="007B0C49">
        <w:rPr>
          <w:rFonts w:ascii="Times New Roman" w:hAnsi="Times New Roman" w:cs="Times New Roman" w:hint="eastAsia"/>
          <w:sz w:val="24"/>
          <w:szCs w:val="24"/>
        </w:rPr>
        <w:t>日</w:t>
      </w:r>
      <w:r w:rsidR="007B0C49">
        <w:rPr>
          <w:rFonts w:ascii="Times New Roman" w:hAnsi="Times New Roman" w:cs="Times New Roman" w:hint="eastAsia"/>
          <w:sz w:val="24"/>
          <w:szCs w:val="24"/>
        </w:rPr>
        <w:t>,</w:t>
      </w:r>
      <w:r w:rsidR="007B0C49" w:rsidRPr="007B0C49">
        <w:rPr>
          <w:rFonts w:ascii="Times New Roman" w:hAnsi="Times New Roman" w:cs="Times New Roman" w:hint="eastAsia"/>
          <w:i/>
          <w:sz w:val="24"/>
          <w:szCs w:val="24"/>
        </w:rPr>
        <w:t xml:space="preserve"> </w:t>
      </w:r>
      <w:r w:rsidR="007B0C49" w:rsidRPr="00910678">
        <w:rPr>
          <w:rFonts w:ascii="Times New Roman" w:hAnsi="Times New Roman" w:cs="Times New Roman" w:hint="eastAsia"/>
          <w:i/>
          <w:sz w:val="24"/>
          <w:szCs w:val="24"/>
        </w:rPr>
        <w:t>il</w:t>
      </w:r>
      <w:r w:rsidR="007B0C49">
        <w:rPr>
          <w:rFonts w:ascii="Times New Roman" w:hAnsi="Times New Roman" w:cs="Times New Roman" w:hint="eastAsia"/>
          <w:sz w:val="24"/>
          <w:szCs w:val="24"/>
        </w:rPr>
        <w:t xml:space="preserve">), and </w:t>
      </w:r>
      <w:r w:rsidR="007B0C49">
        <w:rPr>
          <w:rFonts w:ascii="Times New Roman" w:hAnsi="Times New Roman" w:cs="Times New Roman"/>
          <w:sz w:val="24"/>
          <w:szCs w:val="24"/>
        </w:rPr>
        <w:t>“</w:t>
      </w:r>
      <w:r w:rsidR="007B0C49">
        <w:rPr>
          <w:rFonts w:ascii="Times New Roman" w:hAnsi="Times New Roman" w:cs="Times New Roman" w:hint="eastAsia"/>
          <w:sz w:val="24"/>
          <w:szCs w:val="24"/>
        </w:rPr>
        <w:t>shadow</w:t>
      </w:r>
      <w:r w:rsidR="007B0C49">
        <w:rPr>
          <w:rFonts w:ascii="Times New Roman" w:hAnsi="Times New Roman" w:cs="Times New Roman"/>
          <w:sz w:val="24"/>
          <w:szCs w:val="24"/>
        </w:rPr>
        <w:t>”</w:t>
      </w:r>
      <w:r w:rsidR="007B0C49" w:rsidRPr="007403CF">
        <w:rPr>
          <w:rFonts w:ascii="Times New Roman" w:hAnsi="Times New Roman" w:cs="Times New Roman"/>
          <w:sz w:val="24"/>
          <w:szCs w:val="24"/>
        </w:rPr>
        <w:t>(</w:t>
      </w:r>
      <w:r w:rsidR="007B0C49">
        <w:rPr>
          <w:rFonts w:ascii="Times New Roman" w:hAnsi="Times New Roman" w:cs="Times New Roman" w:hint="eastAsia"/>
          <w:sz w:val="24"/>
          <w:szCs w:val="24"/>
        </w:rPr>
        <w:t>晷</w:t>
      </w:r>
      <w:r w:rsidR="007B0C49">
        <w:rPr>
          <w:rFonts w:ascii="Times New Roman" w:hAnsi="Times New Roman" w:cs="Times New Roman" w:hint="eastAsia"/>
          <w:sz w:val="24"/>
          <w:szCs w:val="24"/>
        </w:rPr>
        <w:t xml:space="preserve">, </w:t>
      </w:r>
      <w:r w:rsidR="007B0C49" w:rsidRPr="007403CF">
        <w:rPr>
          <w:rFonts w:ascii="Times New Roman" w:hAnsi="Times New Roman" w:cs="Times New Roman"/>
          <w:i/>
          <w:iCs/>
          <w:sz w:val="24"/>
          <w:szCs w:val="24"/>
        </w:rPr>
        <w:t>gu</w:t>
      </w:r>
      <w:r w:rsidR="007B0C49" w:rsidRPr="007403CF">
        <w:rPr>
          <w:rFonts w:ascii="Times New Roman" w:hAnsi="Times New Roman" w:cs="Times New Roman"/>
          <w:sz w:val="24"/>
          <w:szCs w:val="24"/>
        </w:rPr>
        <w:t xml:space="preserve">), </w:t>
      </w:r>
      <w:r w:rsidRPr="007403CF">
        <w:rPr>
          <w:rFonts w:ascii="Times New Roman" w:hAnsi="Times New Roman" w:cs="Times New Roman"/>
          <w:sz w:val="24"/>
          <w:szCs w:val="24"/>
        </w:rPr>
        <w:t xml:space="preserve">which together </w:t>
      </w:r>
      <w:r>
        <w:rPr>
          <w:rFonts w:ascii="Times New Roman" w:hAnsi="Times New Roman" w:cs="Times New Roman"/>
          <w:sz w:val="24"/>
          <w:szCs w:val="24"/>
        </w:rPr>
        <w:t>indicate</w:t>
      </w:r>
      <w:r w:rsidRPr="007403CF">
        <w:rPr>
          <w:rFonts w:ascii="Times New Roman" w:hAnsi="Times New Roman" w:cs="Times New Roman"/>
          <w:sz w:val="24"/>
          <w:szCs w:val="24"/>
        </w:rPr>
        <w:t xml:space="preserve"> “</w:t>
      </w:r>
      <w:r>
        <w:rPr>
          <w:rFonts w:ascii="Times New Roman" w:hAnsi="Times New Roman" w:cs="Times New Roman"/>
          <w:sz w:val="24"/>
          <w:szCs w:val="24"/>
        </w:rPr>
        <w:t>a</w:t>
      </w:r>
      <w:r w:rsidRPr="007403CF">
        <w:rPr>
          <w:rFonts w:ascii="Times New Roman" w:hAnsi="Times New Roman" w:cs="Times New Roman"/>
          <w:sz w:val="24"/>
          <w:szCs w:val="24"/>
        </w:rPr>
        <w:t xml:space="preserve"> sundial that tells time by the shadow of the sun cast over its cauldron-</w:t>
      </w:r>
      <w:r w:rsidRPr="007403CF">
        <w:rPr>
          <w:rFonts w:ascii="Times New Roman" w:hAnsi="Times New Roman" w:cs="Times New Roman"/>
          <w:sz w:val="24"/>
          <w:szCs w:val="24"/>
        </w:rPr>
        <w:lastRenderedPageBreak/>
        <w:t xml:space="preserve">shaped body.” </w:t>
      </w:r>
      <w:r w:rsidRPr="007B0C49">
        <w:rPr>
          <w:rFonts w:ascii="Times New Roman" w:hAnsi="Times New Roman" w:cs="Times New Roman"/>
          <w:i/>
          <w:sz w:val="24"/>
          <w:szCs w:val="24"/>
        </w:rPr>
        <w:t>Angbuilgu</w:t>
      </w:r>
      <w:r w:rsidRPr="007403CF">
        <w:rPr>
          <w:rFonts w:ascii="Times New Roman" w:hAnsi="Times New Roman" w:cs="Times New Roman"/>
          <w:sz w:val="24"/>
          <w:szCs w:val="24"/>
        </w:rPr>
        <w:t xml:space="preserve"> sundials testify to</w:t>
      </w:r>
      <w:r>
        <w:rPr>
          <w:rFonts w:ascii="Times New Roman" w:hAnsi="Times New Roman" w:cs="Times New Roman"/>
          <w:sz w:val="24"/>
          <w:szCs w:val="24"/>
        </w:rPr>
        <w:t xml:space="preserve"> the</w:t>
      </w:r>
      <w:r w:rsidRPr="007403CF">
        <w:rPr>
          <w:rFonts w:ascii="Times New Roman" w:hAnsi="Times New Roman" w:cs="Times New Roman"/>
          <w:sz w:val="24"/>
          <w:szCs w:val="24"/>
        </w:rPr>
        <w:t xml:space="preserve"> advanced science of </w:t>
      </w:r>
      <w:r>
        <w:rPr>
          <w:rFonts w:ascii="Times New Roman" w:hAnsi="Times New Roman" w:cs="Times New Roman"/>
          <w:sz w:val="24"/>
          <w:szCs w:val="24"/>
        </w:rPr>
        <w:t xml:space="preserve">the </w:t>
      </w:r>
      <w:r w:rsidRPr="007403CF">
        <w:rPr>
          <w:rFonts w:ascii="Times New Roman" w:hAnsi="Times New Roman" w:cs="Times New Roman"/>
          <w:sz w:val="24"/>
          <w:szCs w:val="24"/>
        </w:rPr>
        <w:t xml:space="preserve">Joseon period and </w:t>
      </w:r>
      <w:r>
        <w:rPr>
          <w:rFonts w:ascii="Times New Roman" w:hAnsi="Times New Roman" w:cs="Times New Roman"/>
          <w:sz w:val="24"/>
          <w:szCs w:val="24"/>
        </w:rPr>
        <w:t>are symbolic of</w:t>
      </w:r>
      <w:r w:rsidRPr="007403C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403CF">
        <w:rPr>
          <w:rFonts w:ascii="Times New Roman" w:hAnsi="Times New Roman" w:cs="Times New Roman"/>
          <w:sz w:val="24"/>
          <w:szCs w:val="24"/>
        </w:rPr>
        <w:t>Joseon king’s love for the people.</w:t>
      </w:r>
    </w:p>
    <w:p w:rsidR="00D20449" w:rsidRPr="00E13B08"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w:t>
      </w:r>
      <w:r w:rsidR="0088317F">
        <w:rPr>
          <w:rFonts w:ascii="Times New Roman" w:hAnsi="Times New Roman" w:cs="Times New Roman"/>
          <w:sz w:val="24"/>
          <w:szCs w:val="24"/>
        </w:rPr>
        <w:t xml:space="preserve"> ret</w:t>
      </w:r>
      <w:r w:rsidR="0088317F">
        <w:rPr>
          <w:rFonts w:ascii="Times New Roman" w:hAnsi="Times New Roman" w:cs="Times New Roman" w:hint="eastAsia"/>
          <w:sz w:val="24"/>
          <w:szCs w:val="24"/>
        </w:rPr>
        <w:t>urned</w:t>
      </w:r>
      <w:r>
        <w:rPr>
          <w:rFonts w:ascii="Times New Roman" w:hAnsi="Times New Roman" w:cs="Times New Roman"/>
          <w:sz w:val="24"/>
          <w:szCs w:val="24"/>
        </w:rPr>
        <w:t xml:space="preserve"> </w:t>
      </w:r>
      <w:r w:rsidRPr="005E11C4">
        <w:rPr>
          <w:rFonts w:ascii="Times New Roman" w:hAnsi="Times New Roman" w:cs="Times New Roman"/>
          <w:i/>
          <w:sz w:val="24"/>
          <w:szCs w:val="24"/>
        </w:rPr>
        <w:t>Angbuilgu</w:t>
      </w:r>
      <w:r>
        <w:rPr>
          <w:rFonts w:ascii="Times New Roman" w:hAnsi="Times New Roman" w:cs="Times New Roman"/>
          <w:sz w:val="24"/>
          <w:szCs w:val="24"/>
        </w:rPr>
        <w:t xml:space="preserve"> sundial is believed to have been produced between the eighteenth and early nineteenth century. It measures 24.1 centimeters in diameter and 11.7 centimeters in height and weighs around 4.5 kilograms. The use of elaborate metal casting methods, refined silver inlay decoration, dragon and turtle head designs on the legs, and other features attest to advanced level of science and artistry</w:t>
      </w:r>
      <w:r w:rsidR="007D7C05">
        <w:rPr>
          <w:rFonts w:ascii="Times New Roman" w:hAnsi="Times New Roman" w:cs="Times New Roman" w:hint="eastAsia"/>
          <w:sz w:val="24"/>
          <w:szCs w:val="24"/>
        </w:rPr>
        <w:t xml:space="preserve"> measuring seasons and time </w:t>
      </w:r>
      <w:r>
        <w:rPr>
          <w:rFonts w:ascii="Times New Roman" w:hAnsi="Times New Roman" w:cs="Times New Roman"/>
          <w:sz w:val="24"/>
          <w:szCs w:val="24"/>
        </w:rPr>
        <w:t>in Korea at the time</w:t>
      </w:r>
      <w:r w:rsidR="007D7C05">
        <w:rPr>
          <w:rFonts w:ascii="Times New Roman" w:hAnsi="Times New Roman" w:cs="Times New Roman" w:hint="eastAsia"/>
          <w:sz w:val="24"/>
          <w:szCs w:val="24"/>
        </w:rPr>
        <w:t>,</w:t>
      </w:r>
      <w:r>
        <w:rPr>
          <w:rFonts w:ascii="Times New Roman" w:hAnsi="Times New Roman" w:cs="Times New Roman"/>
          <w:sz w:val="24"/>
          <w:szCs w:val="24"/>
        </w:rPr>
        <w:t xml:space="preserve"> and render it a high-quality work of ar</w:t>
      </w:r>
      <w:r w:rsidR="005A10F0">
        <w:rPr>
          <w:rFonts w:ascii="Times New Roman" w:hAnsi="Times New Roman" w:cs="Times New Roman"/>
          <w:sz w:val="24"/>
          <w:szCs w:val="24"/>
        </w:rPr>
        <w:t>t produced by skilled artisans.</w:t>
      </w:r>
    </w:p>
    <w:p w:rsidR="00D20449"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r w:rsidRPr="00F25179">
        <w:rPr>
          <w:rFonts w:ascii="Times New Roman" w:hAnsi="Times New Roman" w:cs="Times New Roman"/>
          <w:sz w:val="24"/>
          <w:szCs w:val="24"/>
        </w:rPr>
        <w:t>In ancient Confucian state</w:t>
      </w:r>
      <w:r>
        <w:rPr>
          <w:rFonts w:ascii="Times New Roman" w:hAnsi="Times New Roman" w:cs="Times New Roman"/>
          <w:sz w:val="24"/>
          <w:szCs w:val="24"/>
        </w:rPr>
        <w:t>s</w:t>
      </w:r>
      <w:r w:rsidRPr="00F25179">
        <w:rPr>
          <w:rFonts w:ascii="Times New Roman" w:hAnsi="Times New Roman" w:cs="Times New Roman"/>
          <w:sz w:val="24"/>
          <w:szCs w:val="24"/>
        </w:rPr>
        <w:t xml:space="preserve">, </w:t>
      </w:r>
      <w:r>
        <w:rPr>
          <w:rFonts w:ascii="Times New Roman" w:hAnsi="Times New Roman" w:cs="Times New Roman"/>
          <w:sz w:val="24"/>
          <w:szCs w:val="24"/>
        </w:rPr>
        <w:t>the king would observe</w:t>
      </w:r>
      <w:r w:rsidRPr="00F25179">
        <w:rPr>
          <w:rFonts w:ascii="Times New Roman" w:hAnsi="Times New Roman" w:cs="Times New Roman"/>
          <w:sz w:val="24"/>
          <w:szCs w:val="24"/>
        </w:rPr>
        <w:t xml:space="preserve"> the celestial bodies </w:t>
      </w:r>
      <w:r>
        <w:rPr>
          <w:rFonts w:ascii="Times New Roman" w:hAnsi="Times New Roman" w:cs="Times New Roman"/>
          <w:sz w:val="24"/>
          <w:szCs w:val="24"/>
        </w:rPr>
        <w:t xml:space="preserve">in order </w:t>
      </w:r>
      <w:r w:rsidRPr="00F25179">
        <w:rPr>
          <w:rFonts w:ascii="Times New Roman" w:hAnsi="Times New Roman" w:cs="Times New Roman"/>
          <w:sz w:val="24"/>
          <w:szCs w:val="24"/>
        </w:rPr>
        <w:t>to inform the people of solar terms and</w:t>
      </w:r>
      <w:r>
        <w:rPr>
          <w:rFonts w:ascii="Times New Roman" w:hAnsi="Times New Roman" w:cs="Times New Roman"/>
          <w:sz w:val="24"/>
          <w:szCs w:val="24"/>
        </w:rPr>
        <w:t xml:space="preserve"> the</w:t>
      </w:r>
      <w:r w:rsidRPr="00F25179">
        <w:rPr>
          <w:rFonts w:ascii="Times New Roman" w:hAnsi="Times New Roman" w:cs="Times New Roman"/>
          <w:sz w:val="24"/>
          <w:szCs w:val="24"/>
        </w:rPr>
        <w:t xml:space="preserve"> </w:t>
      </w:r>
      <w:r>
        <w:rPr>
          <w:rFonts w:ascii="Times New Roman" w:hAnsi="Times New Roman" w:cs="Times New Roman"/>
          <w:sz w:val="24"/>
          <w:szCs w:val="24"/>
        </w:rPr>
        <w:t xml:space="preserve">correct </w:t>
      </w:r>
      <w:r w:rsidRPr="00F25179">
        <w:rPr>
          <w:rFonts w:ascii="Times New Roman" w:hAnsi="Times New Roman" w:cs="Times New Roman"/>
          <w:sz w:val="24"/>
          <w:szCs w:val="24"/>
        </w:rPr>
        <w:t xml:space="preserve">time. </w:t>
      </w:r>
      <w:r>
        <w:rPr>
          <w:rFonts w:ascii="Times New Roman" w:hAnsi="Times New Roman" w:cs="Times New Roman"/>
          <w:sz w:val="24"/>
          <w:szCs w:val="24"/>
        </w:rPr>
        <w:t xml:space="preserve">This was considered one of the most important </w:t>
      </w:r>
      <w:r>
        <w:rPr>
          <w:rFonts w:ascii="Times New Roman" w:hAnsi="Times New Roman" w:cs="Times New Roman" w:hint="eastAsia"/>
          <w:sz w:val="24"/>
          <w:szCs w:val="24"/>
        </w:rPr>
        <w:t>r</w:t>
      </w:r>
      <w:r>
        <w:rPr>
          <w:rFonts w:ascii="Times New Roman" w:hAnsi="Times New Roman" w:cs="Times New Roman"/>
          <w:sz w:val="24"/>
          <w:szCs w:val="24"/>
        </w:rPr>
        <w:t xml:space="preserve">oyal duties, and </w:t>
      </w:r>
      <w:r w:rsidRPr="007D7C05">
        <w:rPr>
          <w:rFonts w:ascii="Times New Roman" w:hAnsi="Times New Roman" w:cs="Times New Roman"/>
          <w:i/>
          <w:sz w:val="24"/>
          <w:szCs w:val="24"/>
        </w:rPr>
        <w:t>Angbuilgu</w:t>
      </w:r>
      <w:r>
        <w:rPr>
          <w:rFonts w:ascii="Times New Roman" w:hAnsi="Times New Roman" w:cs="Times New Roman"/>
          <w:sz w:val="24"/>
          <w:szCs w:val="24"/>
        </w:rPr>
        <w:t xml:space="preserve"> sundials were designed to serve this aim, thus reflecting the king’s </w:t>
      </w:r>
      <w:r w:rsidRPr="00F25179">
        <w:rPr>
          <w:rFonts w:ascii="Times New Roman" w:hAnsi="Times New Roman" w:cs="Times New Roman"/>
          <w:sz w:val="24"/>
          <w:szCs w:val="24"/>
        </w:rPr>
        <w:t xml:space="preserve">love for </w:t>
      </w:r>
      <w:r>
        <w:rPr>
          <w:rFonts w:ascii="Times New Roman" w:hAnsi="Times New Roman" w:cs="Times New Roman"/>
          <w:sz w:val="24"/>
          <w:szCs w:val="24"/>
        </w:rPr>
        <w:t>the</w:t>
      </w:r>
      <w:r w:rsidRPr="00F25179">
        <w:rPr>
          <w:rFonts w:ascii="Times New Roman" w:hAnsi="Times New Roman" w:cs="Times New Roman"/>
          <w:sz w:val="24"/>
          <w:szCs w:val="24"/>
        </w:rPr>
        <w:t xml:space="preserve"> people</w:t>
      </w:r>
      <w:r>
        <w:rPr>
          <w:rFonts w:ascii="Times New Roman" w:hAnsi="Times New Roman" w:cs="Times New Roman"/>
          <w:sz w:val="24"/>
          <w:szCs w:val="24"/>
        </w:rPr>
        <w:t xml:space="preserve">. </w:t>
      </w:r>
      <w:r w:rsidRPr="007D7C05">
        <w:rPr>
          <w:rFonts w:ascii="Times New Roman" w:hAnsi="Times New Roman" w:cs="Times New Roman"/>
          <w:i/>
          <w:sz w:val="24"/>
          <w:szCs w:val="24"/>
        </w:rPr>
        <w:t>Angbuilgu</w:t>
      </w:r>
      <w:r>
        <w:rPr>
          <w:rFonts w:ascii="Times New Roman" w:hAnsi="Times New Roman" w:cs="Times New Roman"/>
          <w:sz w:val="24"/>
          <w:szCs w:val="24"/>
        </w:rPr>
        <w:t xml:space="preserve"> sundials were the first public chronographs produced in Joseon, dating </w:t>
      </w:r>
      <w:r w:rsidRPr="00F25179">
        <w:rPr>
          <w:rFonts w:ascii="Times New Roman" w:hAnsi="Times New Roman" w:cs="Times New Roman"/>
          <w:sz w:val="24"/>
          <w:szCs w:val="24"/>
        </w:rPr>
        <w:t xml:space="preserve">from the reign of King Sejong through the late Joseon period. </w:t>
      </w:r>
      <w:r>
        <w:rPr>
          <w:rFonts w:ascii="Times New Roman" w:hAnsi="Times New Roman" w:cs="Times New Roman"/>
          <w:sz w:val="24"/>
          <w:szCs w:val="24"/>
        </w:rPr>
        <w:t xml:space="preserve">King Sejong commissioned the first </w:t>
      </w:r>
      <w:r w:rsidRPr="007D7C05">
        <w:rPr>
          <w:rFonts w:ascii="Times New Roman" w:hAnsi="Times New Roman" w:cs="Times New Roman"/>
          <w:i/>
          <w:sz w:val="24"/>
          <w:szCs w:val="24"/>
        </w:rPr>
        <w:t>Angbuilgu</w:t>
      </w:r>
      <w:r>
        <w:rPr>
          <w:rFonts w:ascii="Times New Roman" w:hAnsi="Times New Roman" w:cs="Times New Roman"/>
          <w:sz w:val="24"/>
          <w:szCs w:val="24"/>
        </w:rPr>
        <w:t xml:space="preserve"> sundials and ordered them mounted </w:t>
      </w:r>
      <w:r w:rsidR="005A10F0">
        <w:rPr>
          <w:rFonts w:ascii="Times New Roman" w:hAnsi="Times New Roman" w:cs="Times New Roman"/>
          <w:sz w:val="24"/>
          <w:szCs w:val="24"/>
        </w:rPr>
        <w:t>in front of</w:t>
      </w:r>
      <w:r>
        <w:rPr>
          <w:rFonts w:ascii="Times New Roman" w:hAnsi="Times New Roman" w:cs="Times New Roman"/>
          <w:sz w:val="24"/>
          <w:szCs w:val="24"/>
        </w:rPr>
        <w:t xml:space="preserve"> </w:t>
      </w:r>
      <w:r w:rsidRPr="00FA57DC">
        <w:rPr>
          <w:rFonts w:ascii="Times New Roman" w:hAnsi="Times New Roman" w:cs="Times New Roman"/>
          <w:sz w:val="24"/>
          <w:szCs w:val="24"/>
        </w:rPr>
        <w:t>the Jongmyo</w:t>
      </w:r>
      <w:r>
        <w:rPr>
          <w:rFonts w:ascii="Times New Roman" w:hAnsi="Times New Roman" w:cs="Times New Roman"/>
          <w:sz w:val="24"/>
          <w:szCs w:val="24"/>
        </w:rPr>
        <w:t xml:space="preserve"> Ancestral Shrine and </w:t>
      </w:r>
      <w:r w:rsidRPr="00FA57DC">
        <w:rPr>
          <w:rFonts w:ascii="Times New Roman" w:hAnsi="Times New Roman" w:cs="Times New Roman"/>
          <w:sz w:val="24"/>
          <w:szCs w:val="24"/>
        </w:rPr>
        <w:t>Hyejeonggyo Bridge (present-day Jongno 1-ga) so that p</w:t>
      </w:r>
      <w:r>
        <w:rPr>
          <w:rFonts w:ascii="Times New Roman" w:hAnsi="Times New Roman" w:cs="Times New Roman"/>
          <w:sz w:val="24"/>
          <w:szCs w:val="24"/>
        </w:rPr>
        <w:t>eople could know the time</w:t>
      </w:r>
      <w:r w:rsidRPr="00FA57DC">
        <w:rPr>
          <w:rFonts w:ascii="Times New Roman" w:hAnsi="Times New Roman" w:cs="Times New Roman"/>
          <w:i/>
          <w:sz w:val="24"/>
          <w:szCs w:val="24"/>
        </w:rPr>
        <w:t>. Angbuilgu</w:t>
      </w:r>
      <w:r w:rsidR="00F726C0">
        <w:rPr>
          <w:rFonts w:ascii="Times New Roman" w:hAnsi="Times New Roman" w:cs="Times New Roman"/>
          <w:sz w:val="24"/>
          <w:szCs w:val="24"/>
        </w:rPr>
        <w:t xml:space="preserve"> sundials make</w:t>
      </w:r>
      <w:r w:rsidR="00F726C0">
        <w:rPr>
          <w:rFonts w:ascii="Times New Roman" w:hAnsi="Times New Roman" w:cs="Times New Roman" w:hint="eastAsia"/>
          <w:sz w:val="24"/>
          <w:szCs w:val="24"/>
        </w:rPr>
        <w:t xml:space="preserve"> little</w:t>
      </w:r>
      <w:r w:rsidR="00F726C0">
        <w:rPr>
          <w:rFonts w:ascii="Times New Roman" w:hAnsi="Times New Roman" w:cs="Times New Roman"/>
          <w:sz w:val="24"/>
          <w:szCs w:val="24"/>
        </w:rPr>
        <w:t xml:space="preserve"> </w:t>
      </w:r>
      <w:r w:rsidR="00F726C0">
        <w:rPr>
          <w:rFonts w:ascii="Times New Roman" w:hAnsi="Times New Roman" w:cs="Times New Roman" w:hint="eastAsia"/>
          <w:sz w:val="24"/>
          <w:szCs w:val="24"/>
        </w:rPr>
        <w:t>time difference</w:t>
      </w:r>
      <w:r w:rsidRPr="00F25179">
        <w:rPr>
          <w:rFonts w:ascii="Times New Roman" w:hAnsi="Times New Roman" w:cs="Times New Roman"/>
          <w:sz w:val="24"/>
          <w:szCs w:val="24"/>
        </w:rPr>
        <w:t xml:space="preserve"> when compared with </w:t>
      </w:r>
      <w:r>
        <w:rPr>
          <w:rFonts w:ascii="Times New Roman" w:hAnsi="Times New Roman" w:cs="Times New Roman"/>
          <w:sz w:val="24"/>
          <w:szCs w:val="24"/>
        </w:rPr>
        <w:t xml:space="preserve">certain </w:t>
      </w:r>
      <w:r w:rsidRPr="00F25179">
        <w:rPr>
          <w:rFonts w:ascii="Times New Roman" w:hAnsi="Times New Roman" w:cs="Times New Roman"/>
          <w:sz w:val="24"/>
          <w:szCs w:val="24"/>
        </w:rPr>
        <w:t>modern time standards</w:t>
      </w:r>
      <w:r>
        <w:rPr>
          <w:rFonts w:ascii="Times New Roman" w:hAnsi="Times New Roman" w:cs="Times New Roman"/>
          <w:sz w:val="24"/>
          <w:szCs w:val="24"/>
        </w:rPr>
        <w:t>. They are</w:t>
      </w:r>
      <w:r w:rsidRPr="00F25179">
        <w:rPr>
          <w:rFonts w:ascii="Times New Roman" w:hAnsi="Times New Roman" w:cs="Times New Roman"/>
          <w:sz w:val="24"/>
          <w:szCs w:val="24"/>
        </w:rPr>
        <w:t xml:space="preserve"> accurate </w:t>
      </w:r>
      <w:r>
        <w:rPr>
          <w:rFonts w:ascii="Times New Roman" w:hAnsi="Times New Roman" w:cs="Times New Roman"/>
          <w:sz w:val="24"/>
          <w:szCs w:val="24"/>
        </w:rPr>
        <w:t xml:space="preserve">and </w:t>
      </w:r>
      <w:r w:rsidRPr="00F25179">
        <w:rPr>
          <w:rFonts w:ascii="Times New Roman" w:hAnsi="Times New Roman" w:cs="Times New Roman"/>
          <w:sz w:val="24"/>
          <w:szCs w:val="24"/>
        </w:rPr>
        <w:t xml:space="preserve">systematic scientific </w:t>
      </w:r>
      <w:r>
        <w:rPr>
          <w:rFonts w:ascii="Times New Roman" w:hAnsi="Times New Roman" w:cs="Times New Roman"/>
          <w:sz w:val="24"/>
          <w:szCs w:val="24"/>
        </w:rPr>
        <w:t>instruments</w:t>
      </w:r>
      <w:r w:rsidRPr="00F25179">
        <w:rPr>
          <w:rFonts w:ascii="Times New Roman" w:hAnsi="Times New Roman" w:cs="Times New Roman"/>
          <w:sz w:val="24"/>
          <w:szCs w:val="24"/>
        </w:rPr>
        <w:t xml:space="preserve"> that </w:t>
      </w:r>
      <w:r>
        <w:rPr>
          <w:rFonts w:ascii="Times New Roman" w:hAnsi="Times New Roman" w:cs="Times New Roman"/>
          <w:sz w:val="24"/>
          <w:szCs w:val="24"/>
        </w:rPr>
        <w:t>can inform</w:t>
      </w:r>
      <w:r w:rsidRPr="00F25179">
        <w:rPr>
          <w:rFonts w:ascii="Times New Roman" w:hAnsi="Times New Roman" w:cs="Times New Roman"/>
          <w:sz w:val="24"/>
          <w:szCs w:val="24"/>
        </w:rPr>
        <w:t xml:space="preserve"> users </w:t>
      </w:r>
      <w:r>
        <w:rPr>
          <w:rFonts w:ascii="Times New Roman" w:hAnsi="Times New Roman" w:cs="Times New Roman"/>
          <w:sz w:val="24"/>
          <w:szCs w:val="24"/>
        </w:rPr>
        <w:t>about</w:t>
      </w:r>
      <w:r w:rsidRPr="00F2517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25179">
        <w:rPr>
          <w:rFonts w:ascii="Times New Roman" w:hAnsi="Times New Roman" w:cs="Times New Roman"/>
          <w:sz w:val="24"/>
          <w:szCs w:val="24"/>
        </w:rPr>
        <w:t>subdivisions of the seasons</w:t>
      </w:r>
      <w:r>
        <w:rPr>
          <w:rFonts w:ascii="Times New Roman" w:hAnsi="Times New Roman" w:cs="Times New Roman"/>
          <w:sz w:val="24"/>
          <w:szCs w:val="24"/>
        </w:rPr>
        <w:t xml:space="preserve"> (a climatological standard based on 24 divisions of the year)</w:t>
      </w:r>
      <w:r w:rsidRPr="00F25179">
        <w:rPr>
          <w:rFonts w:ascii="Times New Roman" w:hAnsi="Times New Roman" w:cs="Times New Roman"/>
          <w:sz w:val="24"/>
          <w:szCs w:val="24"/>
        </w:rPr>
        <w:t xml:space="preserve">, </w:t>
      </w:r>
      <w:r>
        <w:rPr>
          <w:rFonts w:ascii="Times New Roman" w:hAnsi="Times New Roman" w:cs="Times New Roman"/>
          <w:sz w:val="24"/>
          <w:szCs w:val="24"/>
        </w:rPr>
        <w:t xml:space="preserve">bearings, </w:t>
      </w:r>
      <w:r w:rsidRPr="00F25179">
        <w:rPr>
          <w:rFonts w:ascii="Times New Roman" w:hAnsi="Times New Roman" w:cs="Times New Roman"/>
          <w:sz w:val="24"/>
          <w:szCs w:val="24"/>
        </w:rPr>
        <w:t>sunset time</w:t>
      </w:r>
      <w:r>
        <w:rPr>
          <w:rFonts w:ascii="Times New Roman" w:hAnsi="Times New Roman" w:cs="Times New Roman"/>
          <w:sz w:val="24"/>
          <w:szCs w:val="24"/>
        </w:rPr>
        <w:t>, and directions</w:t>
      </w:r>
      <w:r w:rsidRPr="00F25179">
        <w:rPr>
          <w:rFonts w:ascii="Times New Roman" w:hAnsi="Times New Roman" w:cs="Times New Roman"/>
          <w:sz w:val="24"/>
          <w:szCs w:val="24"/>
        </w:rPr>
        <w:t>.</w:t>
      </w:r>
    </w:p>
    <w:p w:rsidR="00D20449"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espite their high value, few scientific instruments from the Joseon period managed to be preserved and are known today only through historical records. </w:t>
      </w:r>
      <w:r w:rsidR="00F726C0">
        <w:rPr>
          <w:rFonts w:ascii="Times New Roman" w:hAnsi="Times New Roman" w:cs="Times New Roman"/>
          <w:sz w:val="24"/>
          <w:szCs w:val="24"/>
        </w:rPr>
        <w:t>Only s</w:t>
      </w:r>
      <w:r w:rsidR="00F726C0">
        <w:rPr>
          <w:rFonts w:ascii="Times New Roman" w:hAnsi="Times New Roman" w:cs="Times New Roman" w:hint="eastAsia"/>
          <w:sz w:val="24"/>
          <w:szCs w:val="24"/>
        </w:rPr>
        <w:t>even</w:t>
      </w:r>
      <w:r>
        <w:rPr>
          <w:rFonts w:ascii="Times New Roman" w:hAnsi="Times New Roman" w:cs="Times New Roman"/>
          <w:sz w:val="24"/>
          <w:szCs w:val="24"/>
        </w:rPr>
        <w:t xml:space="preserve"> of these large metal </w:t>
      </w:r>
      <w:r w:rsidRPr="00F726C0">
        <w:rPr>
          <w:rFonts w:ascii="Times New Roman" w:hAnsi="Times New Roman" w:cs="Times New Roman"/>
          <w:i/>
          <w:sz w:val="24"/>
          <w:szCs w:val="24"/>
        </w:rPr>
        <w:t>Angbuilgu</w:t>
      </w:r>
      <w:r>
        <w:rPr>
          <w:rFonts w:ascii="Times New Roman" w:hAnsi="Times New Roman" w:cs="Times New Roman"/>
          <w:sz w:val="24"/>
          <w:szCs w:val="24"/>
        </w:rPr>
        <w:t xml:space="preserve"> sundial</w:t>
      </w:r>
      <w:r w:rsidR="00F726C0">
        <w:rPr>
          <w:rFonts w:ascii="Times New Roman" w:hAnsi="Times New Roman" w:cs="Times New Roman"/>
          <w:sz w:val="24"/>
          <w:szCs w:val="24"/>
        </w:rPr>
        <w:t>s</w:t>
      </w:r>
      <w:r>
        <w:rPr>
          <w:rFonts w:ascii="Times New Roman" w:hAnsi="Times New Roman" w:cs="Times New Roman"/>
          <w:sz w:val="24"/>
          <w:szCs w:val="24"/>
        </w:rPr>
        <w:t xml:space="preserve"> exist in Korea</w:t>
      </w:r>
      <w:r w:rsidR="00F726C0">
        <w:rPr>
          <w:rFonts w:ascii="Times New Roman" w:hAnsi="Times New Roman" w:cs="Times New Roman" w:hint="eastAsia"/>
          <w:sz w:val="24"/>
          <w:szCs w:val="24"/>
        </w:rPr>
        <w:t>.</w:t>
      </w:r>
      <w:r>
        <w:rPr>
          <w:rFonts w:ascii="Times New Roman" w:hAnsi="Times New Roman" w:cs="Times New Roman"/>
          <w:sz w:val="24"/>
          <w:szCs w:val="24"/>
        </w:rPr>
        <w:t xml:space="preserve"> </w:t>
      </w:r>
    </w:p>
    <w:p w:rsidR="00D20449" w:rsidRPr="00F25179" w:rsidRDefault="009A0863" w:rsidP="00D20449">
      <w:pPr>
        <w:pStyle w:val="ab"/>
        <w:wordWrap/>
        <w:spacing w:before="100" w:after="240" w:line="480" w:lineRule="auto"/>
        <w:ind w:firstLineChars="257" w:firstLine="617"/>
        <w:jc w:val="left"/>
        <w:rPr>
          <w:rFonts w:ascii="Times New Roman" w:hAnsi="Times New Roman" w:cs="Times New Roman"/>
          <w:sz w:val="24"/>
          <w:szCs w:val="24"/>
        </w:rPr>
      </w:pPr>
      <w:r>
        <w:rPr>
          <w:rFonts w:ascii="Times New Roman" w:hAnsi="Times New Roman" w:cs="Times New Roman" w:hint="eastAsia"/>
          <w:sz w:val="24"/>
          <w:szCs w:val="24"/>
        </w:rPr>
        <w:t>The retrieved</w:t>
      </w:r>
      <w:r w:rsidR="00D20449">
        <w:rPr>
          <w:rFonts w:ascii="Times New Roman" w:hAnsi="Times New Roman" w:cs="Times New Roman"/>
          <w:sz w:val="24"/>
          <w:szCs w:val="24"/>
        </w:rPr>
        <w:t xml:space="preserve"> </w:t>
      </w:r>
      <w:r w:rsidR="00D20449" w:rsidRPr="00F726C0">
        <w:rPr>
          <w:rFonts w:ascii="Times New Roman" w:hAnsi="Times New Roman" w:cs="Times New Roman"/>
          <w:i/>
          <w:sz w:val="24"/>
          <w:szCs w:val="24"/>
        </w:rPr>
        <w:t>Angbuilgu</w:t>
      </w:r>
      <w:r w:rsidR="00D20449">
        <w:rPr>
          <w:rFonts w:ascii="Times New Roman" w:hAnsi="Times New Roman" w:cs="Times New Roman"/>
          <w:sz w:val="24"/>
          <w:szCs w:val="24"/>
        </w:rPr>
        <w:t xml:space="preserve"> sundial only gives the correct time when it is calibrated for the </w:t>
      </w:r>
      <w:r w:rsidR="00D20449">
        <w:rPr>
          <w:rFonts w:ascii="Times New Roman" w:hAnsi="Times New Roman" w:cs="Times New Roman"/>
          <w:sz w:val="24"/>
          <w:szCs w:val="24"/>
        </w:rPr>
        <w:lastRenderedPageBreak/>
        <w:t>latitude installed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at </w:t>
      </w:r>
      <w:r>
        <w:rPr>
          <w:rFonts w:ascii="Times New Roman" w:hAnsi="Times New Roman" w:cs="Times New Roman" w:hint="eastAsia"/>
          <w:sz w:val="24"/>
          <w:szCs w:val="24"/>
        </w:rPr>
        <w:t>Hanyang</w:t>
      </w:r>
      <w:r w:rsidR="005A10F0">
        <w:rPr>
          <w:rFonts w:ascii="Times New Roman" w:hAnsi="Times New Roman" w:cs="Times New Roman"/>
          <w:sz w:val="24"/>
          <w:szCs w:val="24"/>
        </w:rPr>
        <w:t xml:space="preserve"> </w:t>
      </w:r>
      <w:r>
        <w:rPr>
          <w:rFonts w:ascii="Times New Roman" w:hAnsi="Times New Roman" w:cs="Times New Roman" w:hint="eastAsia"/>
          <w:sz w:val="24"/>
          <w:szCs w:val="24"/>
        </w:rPr>
        <w:t>(Seoul)</w:t>
      </w:r>
      <w:r w:rsidR="00D20449">
        <w:rPr>
          <w:rFonts w:ascii="Times New Roman" w:hAnsi="Times New Roman" w:cs="Times New Roman"/>
          <w:sz w:val="24"/>
          <w:szCs w:val="24"/>
        </w:rPr>
        <w:t xml:space="preserve">. </w:t>
      </w:r>
      <w:r w:rsidR="00F726C0">
        <w:rPr>
          <w:rFonts w:ascii="Times New Roman" w:hAnsi="Times New Roman" w:cs="Times New Roman"/>
          <w:sz w:val="24"/>
          <w:szCs w:val="24"/>
        </w:rPr>
        <w:t>The ret</w:t>
      </w:r>
      <w:r w:rsidR="00F726C0">
        <w:rPr>
          <w:rFonts w:ascii="Times New Roman" w:hAnsi="Times New Roman" w:cs="Times New Roman" w:hint="eastAsia"/>
          <w:sz w:val="24"/>
          <w:szCs w:val="24"/>
        </w:rPr>
        <w:t>urn</w:t>
      </w:r>
      <w:r w:rsidR="00D20449">
        <w:rPr>
          <w:rFonts w:ascii="Times New Roman" w:hAnsi="Times New Roman" w:cs="Times New Roman"/>
          <w:sz w:val="24"/>
          <w:szCs w:val="24"/>
        </w:rPr>
        <w:t xml:space="preserve"> of the </w:t>
      </w:r>
      <w:r w:rsidR="00D20449" w:rsidRPr="00F726C0">
        <w:rPr>
          <w:rFonts w:ascii="Times New Roman" w:hAnsi="Times New Roman" w:cs="Times New Roman"/>
          <w:i/>
          <w:sz w:val="24"/>
          <w:szCs w:val="24"/>
        </w:rPr>
        <w:t>Angbuilgu</w:t>
      </w:r>
      <w:r w:rsidR="00D20449">
        <w:rPr>
          <w:rFonts w:ascii="Times New Roman" w:hAnsi="Times New Roman" w:cs="Times New Roman"/>
          <w:sz w:val="24"/>
          <w:szCs w:val="24"/>
        </w:rPr>
        <w:t xml:space="preserve"> sundial is indeed meaningful as it has finally been returned to its home country and can again give the correct time.</w:t>
      </w:r>
    </w:p>
    <w:p w:rsidR="00D20449"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r>
        <w:rPr>
          <w:rFonts w:ascii="Times New Roman" w:hAnsi="Times New Roman" w:cs="Times New Roman"/>
          <w:sz w:val="24"/>
          <w:szCs w:val="24"/>
        </w:rPr>
        <w:t xml:space="preserve">The National Place Museum of Korea will take </w:t>
      </w:r>
      <w:r w:rsidR="00167FF8">
        <w:rPr>
          <w:rFonts w:ascii="Times New Roman" w:hAnsi="Times New Roman" w:cs="Times New Roman" w:hint="eastAsia"/>
          <w:sz w:val="24"/>
          <w:szCs w:val="24"/>
        </w:rPr>
        <w:t>care</w:t>
      </w:r>
      <w:r>
        <w:rPr>
          <w:rFonts w:ascii="Times New Roman" w:hAnsi="Times New Roman" w:cs="Times New Roman"/>
          <w:sz w:val="24"/>
          <w:szCs w:val="24"/>
        </w:rPr>
        <w:t xml:space="preserve"> of the </w:t>
      </w:r>
      <w:r w:rsidRPr="00167FF8">
        <w:rPr>
          <w:rFonts w:ascii="Times New Roman" w:hAnsi="Times New Roman" w:cs="Times New Roman"/>
          <w:i/>
          <w:sz w:val="24"/>
          <w:szCs w:val="24"/>
        </w:rPr>
        <w:t>Angbuilgu</w:t>
      </w:r>
      <w:r>
        <w:rPr>
          <w:rFonts w:ascii="Times New Roman" w:hAnsi="Times New Roman" w:cs="Times New Roman"/>
          <w:sz w:val="24"/>
          <w:szCs w:val="24"/>
        </w:rPr>
        <w:t xml:space="preserve"> sundial and utilize it along with other scientific cultural properties such as the </w:t>
      </w:r>
      <w:r w:rsidRPr="00167FF8">
        <w:rPr>
          <w:rFonts w:ascii="Times New Roman" w:hAnsi="Times New Roman" w:cs="Times New Roman"/>
          <w:i/>
          <w:sz w:val="24"/>
          <w:szCs w:val="24"/>
        </w:rPr>
        <w:t>Jagyeongnu</w:t>
      </w:r>
      <w:r>
        <w:rPr>
          <w:rFonts w:ascii="Times New Roman" w:hAnsi="Times New Roman" w:cs="Times New Roman"/>
          <w:sz w:val="24"/>
          <w:szCs w:val="24"/>
        </w:rPr>
        <w:t xml:space="preserve"> water clock and </w:t>
      </w:r>
      <w:r w:rsidRPr="00167FF8">
        <w:rPr>
          <w:rFonts w:ascii="Times New Roman" w:hAnsi="Times New Roman" w:cs="Times New Roman"/>
          <w:i/>
          <w:sz w:val="24"/>
          <w:szCs w:val="24"/>
        </w:rPr>
        <w:t>Honcheonui</w:t>
      </w:r>
      <w:r>
        <w:rPr>
          <w:rFonts w:ascii="Times New Roman" w:hAnsi="Times New Roman" w:cs="Times New Roman"/>
          <w:sz w:val="24"/>
          <w:szCs w:val="24"/>
        </w:rPr>
        <w:t xml:space="preserve"> armillary sphere for research, exhibition, publications, and other diverse purposes. This </w:t>
      </w:r>
      <w:r w:rsidRPr="00167FF8">
        <w:rPr>
          <w:rFonts w:ascii="Times New Roman" w:hAnsi="Times New Roman" w:cs="Times New Roman"/>
          <w:i/>
          <w:sz w:val="24"/>
          <w:szCs w:val="24"/>
        </w:rPr>
        <w:t>Angbuilgu</w:t>
      </w:r>
      <w:r>
        <w:rPr>
          <w:rFonts w:ascii="Times New Roman" w:hAnsi="Times New Roman" w:cs="Times New Roman"/>
          <w:sz w:val="24"/>
          <w:szCs w:val="24"/>
        </w:rPr>
        <w:t xml:space="preserve"> sundial will be displayed to the public at a special exhibition held in the Science Culture Gallery of the museum starting Wednesday, </w:t>
      </w:r>
      <w:r w:rsidRPr="00167FF8">
        <w:rPr>
          <w:rFonts w:ascii="Times New Roman" w:hAnsi="Times New Roman" w:cs="Times New Roman"/>
          <w:sz w:val="24"/>
          <w:szCs w:val="24"/>
        </w:rPr>
        <w:t>November 18</w:t>
      </w:r>
      <w:r>
        <w:rPr>
          <w:rFonts w:ascii="Times New Roman" w:hAnsi="Times New Roman" w:cs="Times New Roman"/>
          <w:sz w:val="24"/>
          <w:szCs w:val="24"/>
        </w:rPr>
        <w:t>, the day following the press viewing.</w:t>
      </w:r>
    </w:p>
    <w:p w:rsidR="00D20449" w:rsidRPr="00366A6A" w:rsidRDefault="00D20449" w:rsidP="00D20449">
      <w:pPr>
        <w:pStyle w:val="ab"/>
        <w:wordWrap/>
        <w:spacing w:before="100" w:after="240" w:line="480" w:lineRule="auto"/>
        <w:ind w:firstLineChars="257" w:firstLine="617"/>
        <w:jc w:val="left"/>
      </w:pPr>
      <w:r>
        <w:rPr>
          <w:rFonts w:ascii="Times New Roman" w:hAnsi="Times New Roman" w:cs="Times New Roman"/>
          <w:sz w:val="24"/>
          <w:szCs w:val="24"/>
        </w:rPr>
        <w:t xml:space="preserve">Despite the many difficulties imposed by the COVID-19 pandemic, the Cultural Heritage Administration successfully retrieved this </w:t>
      </w:r>
      <w:r w:rsidRPr="00167FF8">
        <w:rPr>
          <w:rFonts w:ascii="Times New Roman" w:hAnsi="Times New Roman" w:cs="Times New Roman"/>
          <w:i/>
          <w:sz w:val="24"/>
          <w:szCs w:val="24"/>
        </w:rPr>
        <w:t>Angbuilgu</w:t>
      </w:r>
      <w:r>
        <w:rPr>
          <w:rFonts w:ascii="Times New Roman" w:hAnsi="Times New Roman" w:cs="Times New Roman"/>
          <w:sz w:val="24"/>
          <w:szCs w:val="24"/>
        </w:rPr>
        <w:t xml:space="preserve"> sundial as part of its contributions to the Government Innovation and Active Administration campaigns. Spurred by this achievement, the Cultural Heritage Administration will continue to make sincere efforts to discover and retrieve precious Korean cultural heritage currently residing abroad.</w:t>
      </w:r>
    </w:p>
    <w:p w:rsidR="00D20449" w:rsidRPr="00D20449" w:rsidRDefault="00D20449" w:rsidP="00D20449">
      <w:pPr>
        <w:pStyle w:val="ab"/>
        <w:wordWrap/>
        <w:spacing w:before="100" w:after="240" w:line="480" w:lineRule="auto"/>
        <w:ind w:firstLineChars="257" w:firstLine="617"/>
        <w:jc w:val="left"/>
        <w:rPr>
          <w:rFonts w:ascii="Times New Roman" w:hAnsi="Times New Roman" w:cs="Times New Roman"/>
          <w:sz w:val="24"/>
          <w:szCs w:val="24"/>
        </w:rPr>
      </w:pPr>
    </w:p>
    <w:p w:rsidR="00664712" w:rsidRDefault="00D20449" w:rsidP="00D20449">
      <w:pPr>
        <w:spacing w:before="100" w:after="240" w:line="480" w:lineRule="auto"/>
        <w:ind w:firstLineChars="257" w:firstLine="617"/>
        <w:rPr>
          <w:rFonts w:ascii="Arial" w:eastAsia="맑은 고딕" w:hAnsi="Arial" w:cs="Arial"/>
          <w:b/>
          <w:bCs/>
          <w:color w:val="000000"/>
          <w:kern w:val="0"/>
          <w:sz w:val="22"/>
        </w:rPr>
      </w:pPr>
      <w:r w:rsidRPr="00CF42D8">
        <w:rPr>
          <w:rFonts w:ascii="Times New Roman"/>
          <w:sz w:val="24"/>
          <w:szCs w:val="24"/>
        </w:rPr>
        <w:t>Appendix: Photo material. End.</w:t>
      </w:r>
      <w:r w:rsidR="00664712">
        <w:rPr>
          <w:rFonts w:ascii="Arial" w:eastAsia="맑은 고딕" w:hAnsi="Arial" w:cs="Arial"/>
          <w:b/>
          <w:bCs/>
          <w:color w:val="000000"/>
          <w:kern w:val="0"/>
          <w:sz w:val="22"/>
        </w:rPr>
        <w:br w:type="page"/>
      </w:r>
    </w:p>
    <w:p w:rsidR="00167FF8" w:rsidRDefault="00B11D20" w:rsidP="00167FF8">
      <w:pPr>
        <w:pStyle w:val="ab"/>
      </w:pPr>
      <w:r w:rsidRPr="007C3D0E">
        <w:rPr>
          <w:rFonts w:ascii="Arial" w:eastAsia="맑은 고딕" w:hAnsi="Arial" w:cs="Arial"/>
          <w:b/>
          <w:bCs/>
          <w:sz w:val="22"/>
        </w:rPr>
        <w:lastRenderedPageBreak/>
        <w:t xml:space="preserve">[Att.] Photo </w:t>
      </w:r>
      <w:r w:rsidR="00167FF8">
        <w:rPr>
          <w:rFonts w:ascii="Arial" w:eastAsia="맑은 고딕" w:hAnsi="Arial" w:cs="Arial" w:hint="eastAsia"/>
          <w:b/>
          <w:bCs/>
          <w:sz w:val="22"/>
        </w:rPr>
        <w:t>material</w:t>
      </w:r>
    </w:p>
    <w:p w:rsidR="00B11D20" w:rsidRPr="00167FF8" w:rsidRDefault="00B11D20" w:rsidP="00B11D20">
      <w:pPr>
        <w:spacing w:after="100"/>
        <w:textAlignment w:val="baseline"/>
        <w:rPr>
          <w:rFonts w:ascii="Arial" w:eastAsia="맑은 고딕" w:hAnsi="Arial" w:cs="Arial"/>
          <w:i/>
          <w:color w:val="000000"/>
          <w:kern w:val="0"/>
          <w:sz w:val="22"/>
          <w:lang w:eastAsia="ko-KR"/>
        </w:rPr>
      </w:pPr>
    </w:p>
    <w:p w:rsidR="00B11D20" w:rsidRPr="007C3D0E" w:rsidRDefault="00B11D20" w:rsidP="00B11D20">
      <w:pPr>
        <w:shd w:val="clear" w:color="auto" w:fill="FFFFFF"/>
        <w:textAlignment w:val="baseline"/>
        <w:rPr>
          <w:rFonts w:ascii="Arial" w:eastAsia="맑은 고딕" w:hAnsi="Arial" w:cs="Arial"/>
          <w:color w:val="000000"/>
          <w:kern w:val="0"/>
          <w:sz w:val="22"/>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59"/>
      </w:tblGrid>
      <w:tr w:rsidR="00B11D20" w:rsidRPr="007C3D0E" w:rsidTr="00727043">
        <w:trPr>
          <w:trHeight w:val="5860"/>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1D20" w:rsidRPr="007C3D0E" w:rsidRDefault="00167FF8" w:rsidP="00727043">
            <w:pPr>
              <w:textAlignment w:val="baseline"/>
              <w:rPr>
                <w:rFonts w:ascii="Arial" w:eastAsia="맑은 고딕" w:hAnsi="Arial" w:cs="Arial"/>
                <w:color w:val="000000"/>
                <w:kern w:val="0"/>
              </w:rPr>
            </w:pPr>
            <w:r>
              <w:rPr>
                <w:noProof/>
                <w:lang w:eastAsia="ko-KR"/>
              </w:rPr>
              <w:drawing>
                <wp:inline distT="0" distB="0" distL="0" distR="0">
                  <wp:extent cx="5969000" cy="7404100"/>
                  <wp:effectExtent l="0" t="0" r="0" b="6350"/>
                  <wp:docPr id="5" name="그림 5" descr="EMB000051201c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319544" descr="EMB000051201c9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0" cy="7404100"/>
                          </a:xfrm>
                          <a:prstGeom prst="rect">
                            <a:avLst/>
                          </a:prstGeom>
                          <a:noFill/>
                          <a:ln>
                            <a:noFill/>
                          </a:ln>
                        </pic:spPr>
                      </pic:pic>
                    </a:graphicData>
                  </a:graphic>
                </wp:inline>
              </w:drawing>
            </w:r>
          </w:p>
        </w:tc>
      </w:tr>
      <w:tr w:rsidR="00703398" w:rsidRPr="00703398" w:rsidTr="00727043">
        <w:trPr>
          <w:trHeight w:val="936"/>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1D20" w:rsidRPr="00703398" w:rsidRDefault="00167FF8" w:rsidP="00B3297C">
            <w:pPr>
              <w:ind w:hanging="84"/>
              <w:jc w:val="center"/>
              <w:textAlignment w:val="baseline"/>
              <w:rPr>
                <w:rFonts w:ascii="Arial" w:eastAsia="맑은 고딕" w:hAnsi="Arial" w:cs="Arial"/>
                <w:color w:val="000000" w:themeColor="text1"/>
                <w:kern w:val="0"/>
                <w:lang w:eastAsia="ko-KR"/>
              </w:rPr>
            </w:pPr>
            <w:r>
              <w:rPr>
                <w:rFonts w:ascii="Arial" w:eastAsia="맑은 고딕" w:hAnsi="Arial" w:cs="Arial" w:hint="eastAsia"/>
                <w:color w:val="000000" w:themeColor="text1"/>
                <w:kern w:val="0"/>
                <w:lang w:eastAsia="ko-KR"/>
              </w:rPr>
              <w:t xml:space="preserve">Photo 1. </w:t>
            </w:r>
            <w:r w:rsidRPr="00167FF8">
              <w:rPr>
                <w:rFonts w:ascii="Arial" w:eastAsia="맑은 고딕" w:hAnsi="Arial" w:cs="Arial" w:hint="eastAsia"/>
                <w:i/>
                <w:color w:val="000000" w:themeColor="text1"/>
                <w:kern w:val="0"/>
                <w:lang w:eastAsia="ko-KR"/>
              </w:rPr>
              <w:t>Angbuilgu</w:t>
            </w:r>
          </w:p>
        </w:tc>
      </w:tr>
    </w:tbl>
    <w:p w:rsidR="00B11D20" w:rsidRDefault="00B11D20" w:rsidP="00B11D20">
      <w:pPr>
        <w:rPr>
          <w:rFonts w:ascii="Arial" w:eastAsia="맑은 고딕" w:hAnsi="Arial" w:cs="Arial"/>
          <w:lang w:eastAsia="ko-KR"/>
        </w:rPr>
      </w:pPr>
    </w:p>
    <w:p w:rsidR="00167FF8" w:rsidRPr="000A5757" w:rsidRDefault="00167FF8" w:rsidP="00B11D20">
      <w:pPr>
        <w:rPr>
          <w:rFonts w:ascii="Arial" w:eastAsia="맑은 고딕" w:hAnsi="Arial" w:cs="Arial"/>
          <w:lang w:eastAsia="ko-KR"/>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59"/>
      </w:tblGrid>
      <w:tr w:rsidR="00167FF8" w:rsidRPr="007C3D0E" w:rsidTr="00DE0A50">
        <w:trPr>
          <w:trHeight w:val="5860"/>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FF8" w:rsidRDefault="00167FF8" w:rsidP="00167FF8">
            <w:pPr>
              <w:pStyle w:val="ab"/>
            </w:pPr>
            <w:r>
              <w:rPr>
                <w:noProof/>
              </w:rPr>
              <w:drawing>
                <wp:inline distT="0" distB="0" distL="0" distR="0">
                  <wp:extent cx="5969000" cy="5384800"/>
                  <wp:effectExtent l="0" t="0" r="0" b="6350"/>
                  <wp:docPr id="7" name="그림 7" descr="EMB000051201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319384" descr="EMB000051201c9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0" cy="5384800"/>
                          </a:xfrm>
                          <a:prstGeom prst="rect">
                            <a:avLst/>
                          </a:prstGeom>
                          <a:noFill/>
                          <a:ln>
                            <a:noFill/>
                          </a:ln>
                        </pic:spPr>
                      </pic:pic>
                    </a:graphicData>
                  </a:graphic>
                </wp:inline>
              </w:drawing>
            </w:r>
          </w:p>
          <w:p w:rsidR="00167FF8" w:rsidRPr="007C3D0E" w:rsidRDefault="00167FF8" w:rsidP="00DE0A50">
            <w:pPr>
              <w:textAlignment w:val="baseline"/>
              <w:rPr>
                <w:rFonts w:ascii="Arial" w:eastAsia="맑은 고딕" w:hAnsi="Arial" w:cs="Arial"/>
                <w:color w:val="000000"/>
                <w:kern w:val="0"/>
              </w:rPr>
            </w:pPr>
          </w:p>
        </w:tc>
      </w:tr>
      <w:tr w:rsidR="00167FF8" w:rsidRPr="00703398" w:rsidTr="00DE0A50">
        <w:trPr>
          <w:trHeight w:val="936"/>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FF8" w:rsidRPr="00703398" w:rsidRDefault="00167FF8" w:rsidP="00167FF8">
            <w:pPr>
              <w:ind w:hanging="84"/>
              <w:jc w:val="center"/>
              <w:textAlignment w:val="baseline"/>
              <w:rPr>
                <w:rFonts w:ascii="Arial" w:eastAsia="맑은 고딕" w:hAnsi="Arial" w:cs="Arial"/>
                <w:color w:val="000000" w:themeColor="text1"/>
                <w:kern w:val="0"/>
              </w:rPr>
            </w:pPr>
            <w:r>
              <w:rPr>
                <w:rFonts w:ascii="Arial" w:eastAsia="맑은 고딕" w:hAnsi="Arial" w:cs="Arial" w:hint="eastAsia"/>
                <w:color w:val="000000" w:themeColor="text1"/>
                <w:kern w:val="0"/>
                <w:lang w:eastAsia="ko-KR"/>
              </w:rPr>
              <w:t xml:space="preserve">Photo 2. Upper side of </w:t>
            </w:r>
            <w:r w:rsidRPr="00167FF8">
              <w:rPr>
                <w:rFonts w:ascii="Arial" w:eastAsia="맑은 고딕" w:hAnsi="Arial" w:cs="Arial" w:hint="eastAsia"/>
                <w:i/>
                <w:color w:val="000000" w:themeColor="text1"/>
                <w:kern w:val="0"/>
                <w:lang w:eastAsia="ko-KR"/>
              </w:rPr>
              <w:t>Angbuilgu</w:t>
            </w:r>
          </w:p>
        </w:tc>
      </w:tr>
    </w:tbl>
    <w:p w:rsidR="00B11D20" w:rsidRDefault="00B11D20"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59"/>
      </w:tblGrid>
      <w:tr w:rsidR="00167FF8" w:rsidRPr="007C3D0E" w:rsidTr="00DE0A50">
        <w:trPr>
          <w:trHeight w:val="5860"/>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FF8" w:rsidRDefault="00167FF8" w:rsidP="00167FF8">
            <w:pPr>
              <w:pStyle w:val="ab"/>
            </w:pPr>
            <w:r>
              <w:rPr>
                <w:noProof/>
              </w:rPr>
              <w:lastRenderedPageBreak/>
              <w:drawing>
                <wp:inline distT="0" distB="0" distL="0" distR="0">
                  <wp:extent cx="6142990" cy="4657725"/>
                  <wp:effectExtent l="0" t="0" r="0" b="9525"/>
                  <wp:docPr id="8" name="그림 8" descr="EMB000051201c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318984" descr="EMB000051201c9d"/>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2990" cy="4657725"/>
                          </a:xfrm>
                          <a:prstGeom prst="rect">
                            <a:avLst/>
                          </a:prstGeom>
                          <a:noFill/>
                          <a:ln>
                            <a:noFill/>
                          </a:ln>
                        </pic:spPr>
                      </pic:pic>
                    </a:graphicData>
                  </a:graphic>
                </wp:inline>
              </w:drawing>
            </w:r>
          </w:p>
          <w:p w:rsidR="00167FF8" w:rsidRPr="007C3D0E" w:rsidRDefault="00167FF8" w:rsidP="00DE0A50">
            <w:pPr>
              <w:textAlignment w:val="baseline"/>
              <w:rPr>
                <w:rFonts w:ascii="Arial" w:eastAsia="맑은 고딕" w:hAnsi="Arial" w:cs="Arial"/>
                <w:color w:val="000000"/>
                <w:kern w:val="0"/>
              </w:rPr>
            </w:pPr>
          </w:p>
        </w:tc>
      </w:tr>
      <w:tr w:rsidR="00167FF8" w:rsidRPr="00703398" w:rsidTr="00DE0A50">
        <w:trPr>
          <w:trHeight w:val="936"/>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FF8" w:rsidRPr="00703398" w:rsidRDefault="00167FF8" w:rsidP="00167FF8">
            <w:pPr>
              <w:ind w:hanging="84"/>
              <w:jc w:val="center"/>
              <w:textAlignment w:val="baseline"/>
              <w:rPr>
                <w:rFonts w:ascii="Arial" w:eastAsia="맑은 고딕" w:hAnsi="Arial" w:cs="Arial"/>
                <w:color w:val="000000" w:themeColor="text1"/>
                <w:kern w:val="0"/>
              </w:rPr>
            </w:pPr>
            <w:r>
              <w:rPr>
                <w:rFonts w:ascii="Arial" w:eastAsia="맑은 고딕" w:hAnsi="Arial" w:cs="Arial" w:hint="eastAsia"/>
                <w:color w:val="000000" w:themeColor="text1"/>
                <w:kern w:val="0"/>
                <w:lang w:eastAsia="ko-KR"/>
              </w:rPr>
              <w:t xml:space="preserve">Photo 3. Lateral side of </w:t>
            </w:r>
            <w:r w:rsidRPr="00167FF8">
              <w:rPr>
                <w:rFonts w:ascii="Arial" w:eastAsia="맑은 고딕" w:hAnsi="Arial" w:cs="Arial" w:hint="eastAsia"/>
                <w:i/>
                <w:color w:val="000000" w:themeColor="text1"/>
                <w:kern w:val="0"/>
                <w:lang w:eastAsia="ko-KR"/>
              </w:rPr>
              <w:t>Angbuilgu</w:t>
            </w:r>
          </w:p>
        </w:tc>
      </w:tr>
    </w:tbl>
    <w:p w:rsidR="00167FF8" w:rsidRDefault="00167FF8"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59"/>
      </w:tblGrid>
      <w:tr w:rsidR="00167FF8" w:rsidRPr="007C3D0E" w:rsidTr="00DE0A50">
        <w:trPr>
          <w:trHeight w:val="5860"/>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67FF8" w:rsidRDefault="00167FF8" w:rsidP="00167FF8">
            <w:pPr>
              <w:pStyle w:val="ab"/>
            </w:pPr>
            <w:r>
              <w:rPr>
                <w:noProof/>
              </w:rPr>
              <w:lastRenderedPageBreak/>
              <w:drawing>
                <wp:inline distT="0" distB="0" distL="0" distR="0">
                  <wp:extent cx="6121400" cy="3873500"/>
                  <wp:effectExtent l="0" t="0" r="0" b="0"/>
                  <wp:docPr id="10" name="그림 10" descr="EMB000051201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6319464" descr="EMB000051201ca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0" cy="3873500"/>
                          </a:xfrm>
                          <a:prstGeom prst="rect">
                            <a:avLst/>
                          </a:prstGeom>
                          <a:noFill/>
                          <a:ln>
                            <a:noFill/>
                          </a:ln>
                        </pic:spPr>
                      </pic:pic>
                    </a:graphicData>
                  </a:graphic>
                </wp:inline>
              </w:drawing>
            </w:r>
          </w:p>
          <w:p w:rsidR="00167FF8" w:rsidRPr="007C3D0E" w:rsidRDefault="00167FF8" w:rsidP="00DE0A50">
            <w:pPr>
              <w:textAlignment w:val="baseline"/>
              <w:rPr>
                <w:rFonts w:ascii="Arial" w:eastAsia="맑은 고딕" w:hAnsi="Arial" w:cs="Arial"/>
                <w:color w:val="000000"/>
                <w:kern w:val="0"/>
              </w:rPr>
            </w:pPr>
          </w:p>
        </w:tc>
      </w:tr>
      <w:tr w:rsidR="00167FF8" w:rsidRPr="00703398" w:rsidTr="00DE0A50">
        <w:trPr>
          <w:trHeight w:val="936"/>
        </w:trPr>
        <w:tc>
          <w:tcPr>
            <w:tcW w:w="90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297C" w:rsidRDefault="00167FF8" w:rsidP="00B3297C">
            <w:pPr>
              <w:pStyle w:val="ab"/>
              <w:wordWrap/>
              <w:spacing w:line="240" w:lineRule="auto"/>
              <w:jc w:val="center"/>
              <w:rPr>
                <w:rFonts w:ascii="Arial" w:eastAsia="함초롬바탕" w:hAnsi="Arial" w:cs="Arial"/>
              </w:rPr>
            </w:pPr>
            <w:r w:rsidRPr="00B3297C">
              <w:rPr>
                <w:rFonts w:ascii="Arial" w:eastAsia="맑은 고딕" w:hAnsi="Arial" w:cs="Arial"/>
                <w:color w:val="000000" w:themeColor="text1"/>
              </w:rPr>
              <w:t xml:space="preserve">Photo 4. </w:t>
            </w:r>
            <w:r w:rsidR="00B3297C" w:rsidRPr="00B3297C">
              <w:rPr>
                <w:rFonts w:ascii="Arial" w:eastAsia="맑은 고딕" w:hAnsi="Arial" w:cs="Arial"/>
                <w:color w:val="000000" w:themeColor="text1"/>
              </w:rPr>
              <w:t xml:space="preserve">Silver inlay of North </w:t>
            </w:r>
            <w:r w:rsidR="00B3297C" w:rsidRPr="00B3297C">
              <w:rPr>
                <w:rFonts w:ascii="Arial" w:hAnsi="Arial" w:cs="Arial"/>
              </w:rPr>
              <w:t xml:space="preserve">latitude </w:t>
            </w:r>
            <w:r w:rsidR="00B3297C" w:rsidRPr="00B3297C">
              <w:rPr>
                <w:rFonts w:ascii="Arial" w:eastAsia="함초롬바탕" w:hAnsi="Arial" w:cs="Arial"/>
              </w:rPr>
              <w:t>37°39′15″</w:t>
            </w:r>
          </w:p>
          <w:p w:rsidR="00167FF8" w:rsidRPr="00B3297C" w:rsidRDefault="00B3297C" w:rsidP="00B3297C">
            <w:pPr>
              <w:pStyle w:val="ab"/>
              <w:wordWrap/>
              <w:spacing w:line="240" w:lineRule="auto"/>
              <w:jc w:val="center"/>
              <w:rPr>
                <w:rFonts w:ascii="Arial" w:hAnsi="Arial" w:cs="Arial"/>
              </w:rPr>
            </w:pPr>
            <w:r w:rsidRPr="00B3297C">
              <w:rPr>
                <w:rFonts w:ascii="Arial" w:hAnsi="Arial" w:cs="Arial"/>
              </w:rPr>
              <w:t>(</w:t>
            </w:r>
            <w:r w:rsidRPr="00B3297C">
              <w:rPr>
                <w:rFonts w:ascii="Arial" w:eastAsia="함초롬바탕" w:hAnsi="Arial" w:cs="Arial"/>
              </w:rPr>
              <w:t>北極高三十七度三十九分一十五秒</w:t>
            </w:r>
            <w:r w:rsidRPr="00B3297C">
              <w:rPr>
                <w:rFonts w:ascii="Arial" w:eastAsia="함초롬바탕" w:hAnsi="Arial" w:cs="Arial"/>
              </w:rPr>
              <w:t>)</w:t>
            </w:r>
          </w:p>
        </w:tc>
      </w:tr>
    </w:tbl>
    <w:p w:rsidR="00167FF8" w:rsidRDefault="00167FF8"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p w:rsidR="00167FF8" w:rsidRDefault="00167FF8" w:rsidP="00B11D20">
      <w:pPr>
        <w:spacing w:line="360" w:lineRule="auto"/>
        <w:jc w:val="center"/>
        <w:rPr>
          <w:rFonts w:ascii="Times New Roman"/>
          <w:b/>
          <w:sz w:val="24"/>
          <w:szCs w:val="24"/>
          <w:lang w:eastAsia="ko-KR"/>
        </w:rPr>
      </w:pPr>
    </w:p>
    <w:p w:rsidR="00167FF8" w:rsidRPr="00B3297C" w:rsidRDefault="00167FF8" w:rsidP="00B11D20">
      <w:pPr>
        <w:spacing w:line="360" w:lineRule="auto"/>
        <w:jc w:val="center"/>
        <w:rPr>
          <w:rFonts w:ascii="Times New Roman"/>
          <w:b/>
          <w:sz w:val="24"/>
          <w:szCs w:val="24"/>
          <w:lang w:eastAsia="ko-KR"/>
        </w:rPr>
      </w:pPr>
    </w:p>
    <w:p w:rsidR="00167FF8" w:rsidRPr="00B11D20" w:rsidRDefault="00167FF8" w:rsidP="00B11D20">
      <w:pPr>
        <w:spacing w:line="360" w:lineRule="auto"/>
        <w:jc w:val="center"/>
        <w:rPr>
          <w:rFonts w:ascii="Times New Roman"/>
          <w:b/>
          <w:sz w:val="24"/>
          <w:szCs w:val="24"/>
          <w:lang w:eastAsia="ko-KR"/>
        </w:rPr>
      </w:pPr>
    </w:p>
    <w:sectPr w:rsidR="00167FF8" w:rsidRPr="00B11D20" w:rsidSect="0001229A">
      <w:headerReference w:type="even" r:id="rId14"/>
      <w:headerReference w:type="default" r:id="rId15"/>
      <w:footerReference w:type="even" r:id="rId16"/>
      <w:footerReference w:type="default" r:id="rId17"/>
      <w:headerReference w:type="first" r:id="rId18"/>
      <w:footerReference w:type="first" r:id="rId19"/>
      <w:pgSz w:w="11900" w:h="16840"/>
      <w:pgMar w:top="1702" w:right="985" w:bottom="1276" w:left="1560"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1B" w:rsidRDefault="0089031B" w:rsidP="007A7B11">
      <w:r>
        <w:separator/>
      </w:r>
    </w:p>
  </w:endnote>
  <w:endnote w:type="continuationSeparator" w:id="0">
    <w:p w:rsidR="0089031B" w:rsidRDefault="0089031B" w:rsidP="007A7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E1000AEF" w:usb1="5000A1FF" w:usb2="00000000" w:usb3="00000000" w:csb0="000001B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Arial Unicode MS"/>
    <w:charset w:val="81"/>
    <w:family w:val="roman"/>
    <w:pitch w:val="variable"/>
    <w:sig w:usb0="00000000" w:usb1="FBDFFFFF" w:usb2="041FFFFF"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7F" w:rsidRDefault="0088317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348209"/>
      <w:docPartObj>
        <w:docPartGallery w:val="Page Numbers (Bottom of Page)"/>
        <w:docPartUnique/>
      </w:docPartObj>
    </w:sdtPr>
    <w:sdtContent>
      <w:p w:rsidR="00B50C1C" w:rsidRDefault="00360244">
        <w:pPr>
          <w:pStyle w:val="aa"/>
          <w:jc w:val="center"/>
        </w:pPr>
        <w:r>
          <w:fldChar w:fldCharType="begin"/>
        </w:r>
        <w:r w:rsidR="00B50C1C">
          <w:instrText>PAGE   \* MERGEFORMAT</w:instrText>
        </w:r>
        <w:r>
          <w:fldChar w:fldCharType="separate"/>
        </w:r>
        <w:r w:rsidR="00BE3308" w:rsidRPr="00BE3308">
          <w:rPr>
            <w:noProof/>
            <w:lang w:val="ko-KR" w:eastAsia="ko-KR"/>
          </w:rPr>
          <w:t>7</w:t>
        </w:r>
        <w:r>
          <w:fldChar w:fldCharType="end"/>
        </w:r>
      </w:p>
    </w:sdtContent>
  </w:sdt>
  <w:p w:rsidR="00B50C1C" w:rsidRDefault="00B50C1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750268"/>
      <w:docPartObj>
        <w:docPartGallery w:val="Page Numbers (Bottom of Page)"/>
        <w:docPartUnique/>
      </w:docPartObj>
    </w:sdtPr>
    <w:sdtContent>
      <w:p w:rsidR="0001229A" w:rsidRDefault="00360244">
        <w:pPr>
          <w:pStyle w:val="aa"/>
          <w:jc w:val="center"/>
        </w:pPr>
        <w:r>
          <w:fldChar w:fldCharType="begin"/>
        </w:r>
        <w:r w:rsidR="0001229A">
          <w:instrText>PAGE   \* MERGEFORMAT</w:instrText>
        </w:r>
        <w:r>
          <w:fldChar w:fldCharType="separate"/>
        </w:r>
        <w:r w:rsidR="00BE3308" w:rsidRPr="00BE3308">
          <w:rPr>
            <w:noProof/>
            <w:lang w:val="ko-KR" w:eastAsia="ko-KR"/>
          </w:rPr>
          <w:t>1</w:t>
        </w:r>
        <w:r>
          <w:fldChar w:fldCharType="end"/>
        </w:r>
      </w:p>
    </w:sdtContent>
  </w:sdt>
  <w:p w:rsidR="0001229A" w:rsidRDefault="000122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1B" w:rsidRDefault="0089031B" w:rsidP="007A7B11">
      <w:r>
        <w:separator/>
      </w:r>
    </w:p>
  </w:footnote>
  <w:footnote w:type="continuationSeparator" w:id="0">
    <w:p w:rsidR="0089031B" w:rsidRDefault="0089031B" w:rsidP="007A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7F" w:rsidRDefault="008831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29A" w:rsidRDefault="0001229A">
    <w:pPr>
      <w:pStyle w:val="a9"/>
    </w:pPr>
    <w:r>
      <w:rPr>
        <w:rFonts w:ascii="Times New Roman" w:hint="eastAsia"/>
        <w:noProof/>
        <w:sz w:val="24"/>
        <w:szCs w:val="24"/>
        <w:lang w:eastAsia="ko-KR"/>
      </w:rPr>
      <w:drawing>
        <wp:anchor distT="0" distB="0" distL="114300" distR="114300" simplePos="0" relativeHeight="251659264" behindDoc="0" locked="0" layoutInCell="1" allowOverlap="1">
          <wp:simplePos x="0" y="0"/>
          <wp:positionH relativeFrom="margin">
            <wp:align>right</wp:align>
          </wp:positionH>
          <wp:positionV relativeFrom="paragraph">
            <wp:posOffset>234968</wp:posOffset>
          </wp:positionV>
          <wp:extent cx="1725216" cy="250608"/>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국외소재문화재재단-ci-영문조합.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0" t="22462" r="3288" b="27023"/>
                  <a:stretch/>
                </pic:blipFill>
                <pic:spPr bwMode="auto">
                  <a:xfrm>
                    <a:off x="0" y="0"/>
                    <a:ext cx="1725216" cy="2506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7F" w:rsidRDefault="008831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80A"/>
    <w:multiLevelType w:val="hybridMultilevel"/>
    <w:tmpl w:val="0F62936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39E41717"/>
    <w:multiLevelType w:val="hybridMultilevel"/>
    <w:tmpl w:val="19961906"/>
    <w:lvl w:ilvl="0" w:tplc="85EE78F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51894AA5"/>
    <w:multiLevelType w:val="hybridMultilevel"/>
    <w:tmpl w:val="B19E833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8090EE8"/>
    <w:multiLevelType w:val="hybridMultilevel"/>
    <w:tmpl w:val="FCFCDB0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9CF1B12"/>
    <w:multiLevelType w:val="hybridMultilevel"/>
    <w:tmpl w:val="FCA27728"/>
    <w:lvl w:ilvl="0" w:tplc="BEBE1A42">
      <w:start w:val="1"/>
      <w:numFmt w:val="upperLetter"/>
      <w:pStyle w:val="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E623A25"/>
    <w:multiLevelType w:val="hybridMultilevel"/>
    <w:tmpl w:val="A022AA4E"/>
    <w:lvl w:ilvl="0" w:tplc="D1BC9FD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72A81"/>
    <w:rsid w:val="00002AD8"/>
    <w:rsid w:val="00005ED9"/>
    <w:rsid w:val="00011DD3"/>
    <w:rsid w:val="0001229A"/>
    <w:rsid w:val="000161BE"/>
    <w:rsid w:val="0001788A"/>
    <w:rsid w:val="00017C4B"/>
    <w:rsid w:val="00026639"/>
    <w:rsid w:val="0003730A"/>
    <w:rsid w:val="0004068E"/>
    <w:rsid w:val="0004165A"/>
    <w:rsid w:val="00050D08"/>
    <w:rsid w:val="000519A7"/>
    <w:rsid w:val="000731C4"/>
    <w:rsid w:val="00074BC0"/>
    <w:rsid w:val="00075058"/>
    <w:rsid w:val="000752F2"/>
    <w:rsid w:val="0007774A"/>
    <w:rsid w:val="0008121D"/>
    <w:rsid w:val="0008616B"/>
    <w:rsid w:val="000A06E9"/>
    <w:rsid w:val="000A40DC"/>
    <w:rsid w:val="000A5DF1"/>
    <w:rsid w:val="000B0303"/>
    <w:rsid w:val="000D18F4"/>
    <w:rsid w:val="000D19F3"/>
    <w:rsid w:val="000D6821"/>
    <w:rsid w:val="000D76A9"/>
    <w:rsid w:val="000E44D5"/>
    <w:rsid w:val="000E52BC"/>
    <w:rsid w:val="00101808"/>
    <w:rsid w:val="00102488"/>
    <w:rsid w:val="00107462"/>
    <w:rsid w:val="001128BA"/>
    <w:rsid w:val="00121BD3"/>
    <w:rsid w:val="00124FF5"/>
    <w:rsid w:val="00132913"/>
    <w:rsid w:val="00136B68"/>
    <w:rsid w:val="001516FD"/>
    <w:rsid w:val="001602A1"/>
    <w:rsid w:val="001604D9"/>
    <w:rsid w:val="00165289"/>
    <w:rsid w:val="00167FF8"/>
    <w:rsid w:val="00174E8C"/>
    <w:rsid w:val="00175736"/>
    <w:rsid w:val="0018141B"/>
    <w:rsid w:val="00192E5E"/>
    <w:rsid w:val="001A4A17"/>
    <w:rsid w:val="001A581E"/>
    <w:rsid w:val="001B083F"/>
    <w:rsid w:val="001B23A1"/>
    <w:rsid w:val="001C1581"/>
    <w:rsid w:val="001C23B6"/>
    <w:rsid w:val="001C37DA"/>
    <w:rsid w:val="001C632F"/>
    <w:rsid w:val="001D32D6"/>
    <w:rsid w:val="001E078E"/>
    <w:rsid w:val="00210A6C"/>
    <w:rsid w:val="002126D4"/>
    <w:rsid w:val="00220BF0"/>
    <w:rsid w:val="00252545"/>
    <w:rsid w:val="00253D9D"/>
    <w:rsid w:val="00257208"/>
    <w:rsid w:val="00267DBD"/>
    <w:rsid w:val="002741DC"/>
    <w:rsid w:val="00280D47"/>
    <w:rsid w:val="002828F9"/>
    <w:rsid w:val="00292F0E"/>
    <w:rsid w:val="002B00D5"/>
    <w:rsid w:val="002B49AE"/>
    <w:rsid w:val="002B5A74"/>
    <w:rsid w:val="002D1643"/>
    <w:rsid w:val="003012C5"/>
    <w:rsid w:val="00301E4E"/>
    <w:rsid w:val="003065DF"/>
    <w:rsid w:val="003121BA"/>
    <w:rsid w:val="00315A93"/>
    <w:rsid w:val="0032764A"/>
    <w:rsid w:val="00332D13"/>
    <w:rsid w:val="00335080"/>
    <w:rsid w:val="0033549C"/>
    <w:rsid w:val="00351E8A"/>
    <w:rsid w:val="00360244"/>
    <w:rsid w:val="00362AC3"/>
    <w:rsid w:val="00363BA7"/>
    <w:rsid w:val="00381DDE"/>
    <w:rsid w:val="0039303C"/>
    <w:rsid w:val="003932CA"/>
    <w:rsid w:val="003A668D"/>
    <w:rsid w:val="003E6499"/>
    <w:rsid w:val="003E74D8"/>
    <w:rsid w:val="003F032E"/>
    <w:rsid w:val="00404258"/>
    <w:rsid w:val="00411E96"/>
    <w:rsid w:val="004165B0"/>
    <w:rsid w:val="004257CD"/>
    <w:rsid w:val="004266E2"/>
    <w:rsid w:val="00431B07"/>
    <w:rsid w:val="00435D29"/>
    <w:rsid w:val="00444EB8"/>
    <w:rsid w:val="0044530B"/>
    <w:rsid w:val="00445469"/>
    <w:rsid w:val="004634CF"/>
    <w:rsid w:val="00476678"/>
    <w:rsid w:val="00492320"/>
    <w:rsid w:val="004A3926"/>
    <w:rsid w:val="004B0323"/>
    <w:rsid w:val="004B289F"/>
    <w:rsid w:val="004B2E4D"/>
    <w:rsid w:val="004B7E3B"/>
    <w:rsid w:val="004C640C"/>
    <w:rsid w:val="004D2D8B"/>
    <w:rsid w:val="004D424E"/>
    <w:rsid w:val="004D7E32"/>
    <w:rsid w:val="004E0233"/>
    <w:rsid w:val="004E2A90"/>
    <w:rsid w:val="004E45F5"/>
    <w:rsid w:val="004F5CF6"/>
    <w:rsid w:val="005113BC"/>
    <w:rsid w:val="00526E39"/>
    <w:rsid w:val="005424FE"/>
    <w:rsid w:val="0055442A"/>
    <w:rsid w:val="00560AD4"/>
    <w:rsid w:val="00567257"/>
    <w:rsid w:val="005701C1"/>
    <w:rsid w:val="005A10F0"/>
    <w:rsid w:val="005B1387"/>
    <w:rsid w:val="005B1A6A"/>
    <w:rsid w:val="005C06F8"/>
    <w:rsid w:val="005C4C8F"/>
    <w:rsid w:val="005C4CE4"/>
    <w:rsid w:val="005C59BB"/>
    <w:rsid w:val="005E11C4"/>
    <w:rsid w:val="005E75FA"/>
    <w:rsid w:val="005F4F9C"/>
    <w:rsid w:val="005F775A"/>
    <w:rsid w:val="005F7B8F"/>
    <w:rsid w:val="006026C0"/>
    <w:rsid w:val="006226DA"/>
    <w:rsid w:val="006251F4"/>
    <w:rsid w:val="00641737"/>
    <w:rsid w:val="00641B92"/>
    <w:rsid w:val="006466D8"/>
    <w:rsid w:val="006473D2"/>
    <w:rsid w:val="00647C9D"/>
    <w:rsid w:val="00653BC1"/>
    <w:rsid w:val="00655158"/>
    <w:rsid w:val="00664712"/>
    <w:rsid w:val="006722C2"/>
    <w:rsid w:val="00682681"/>
    <w:rsid w:val="00690CEA"/>
    <w:rsid w:val="00692CCA"/>
    <w:rsid w:val="00695577"/>
    <w:rsid w:val="006C493D"/>
    <w:rsid w:val="006D2C39"/>
    <w:rsid w:val="006D3046"/>
    <w:rsid w:val="006E639B"/>
    <w:rsid w:val="006E74E0"/>
    <w:rsid w:val="006E79C0"/>
    <w:rsid w:val="006F2027"/>
    <w:rsid w:val="0070056A"/>
    <w:rsid w:val="007013BB"/>
    <w:rsid w:val="00703398"/>
    <w:rsid w:val="00705F08"/>
    <w:rsid w:val="00710AED"/>
    <w:rsid w:val="007123C3"/>
    <w:rsid w:val="00722B6B"/>
    <w:rsid w:val="00731E15"/>
    <w:rsid w:val="00745322"/>
    <w:rsid w:val="00747ECD"/>
    <w:rsid w:val="007516DB"/>
    <w:rsid w:val="00762856"/>
    <w:rsid w:val="00773047"/>
    <w:rsid w:val="00776E67"/>
    <w:rsid w:val="00782576"/>
    <w:rsid w:val="00791364"/>
    <w:rsid w:val="00796B2D"/>
    <w:rsid w:val="00796BE5"/>
    <w:rsid w:val="007A43CF"/>
    <w:rsid w:val="007A5179"/>
    <w:rsid w:val="007A7B11"/>
    <w:rsid w:val="007B0C49"/>
    <w:rsid w:val="007B2D12"/>
    <w:rsid w:val="007D7C05"/>
    <w:rsid w:val="007F0F45"/>
    <w:rsid w:val="00804A28"/>
    <w:rsid w:val="00812EA6"/>
    <w:rsid w:val="00835949"/>
    <w:rsid w:val="00841476"/>
    <w:rsid w:val="00842ADE"/>
    <w:rsid w:val="00851A75"/>
    <w:rsid w:val="008579E6"/>
    <w:rsid w:val="0086057C"/>
    <w:rsid w:val="00867EE8"/>
    <w:rsid w:val="0087208C"/>
    <w:rsid w:val="008724D4"/>
    <w:rsid w:val="00874294"/>
    <w:rsid w:val="00882F0C"/>
    <w:rsid w:val="0088317F"/>
    <w:rsid w:val="0089031B"/>
    <w:rsid w:val="00895D61"/>
    <w:rsid w:val="008A0062"/>
    <w:rsid w:val="008A0951"/>
    <w:rsid w:val="008A374F"/>
    <w:rsid w:val="008A752C"/>
    <w:rsid w:val="008B106A"/>
    <w:rsid w:val="008C1C37"/>
    <w:rsid w:val="008D3C70"/>
    <w:rsid w:val="008D4CC6"/>
    <w:rsid w:val="008D7AED"/>
    <w:rsid w:val="008E42EE"/>
    <w:rsid w:val="008F21D5"/>
    <w:rsid w:val="008F31C7"/>
    <w:rsid w:val="008F4E95"/>
    <w:rsid w:val="00903EE0"/>
    <w:rsid w:val="00905C4F"/>
    <w:rsid w:val="00907A5C"/>
    <w:rsid w:val="00910678"/>
    <w:rsid w:val="009129A6"/>
    <w:rsid w:val="00914109"/>
    <w:rsid w:val="009238BB"/>
    <w:rsid w:val="009268EB"/>
    <w:rsid w:val="009404C4"/>
    <w:rsid w:val="00952664"/>
    <w:rsid w:val="009627CC"/>
    <w:rsid w:val="0097246C"/>
    <w:rsid w:val="00974BD2"/>
    <w:rsid w:val="00980B6D"/>
    <w:rsid w:val="00982DC5"/>
    <w:rsid w:val="0099426B"/>
    <w:rsid w:val="009957FA"/>
    <w:rsid w:val="009A0863"/>
    <w:rsid w:val="009A4315"/>
    <w:rsid w:val="009A463E"/>
    <w:rsid w:val="009B2672"/>
    <w:rsid w:val="009B3B7A"/>
    <w:rsid w:val="009B6DD8"/>
    <w:rsid w:val="009C6659"/>
    <w:rsid w:val="009D6036"/>
    <w:rsid w:val="009D74C0"/>
    <w:rsid w:val="009F176F"/>
    <w:rsid w:val="00A05DA0"/>
    <w:rsid w:val="00A065F6"/>
    <w:rsid w:val="00A14441"/>
    <w:rsid w:val="00A15FF9"/>
    <w:rsid w:val="00A17160"/>
    <w:rsid w:val="00A3102F"/>
    <w:rsid w:val="00A32D7F"/>
    <w:rsid w:val="00A44AD3"/>
    <w:rsid w:val="00A466FB"/>
    <w:rsid w:val="00A700C4"/>
    <w:rsid w:val="00A7078D"/>
    <w:rsid w:val="00A815E9"/>
    <w:rsid w:val="00A8295B"/>
    <w:rsid w:val="00A86F4D"/>
    <w:rsid w:val="00A949CA"/>
    <w:rsid w:val="00A969ED"/>
    <w:rsid w:val="00AA720E"/>
    <w:rsid w:val="00AE7ABB"/>
    <w:rsid w:val="00AF3AA9"/>
    <w:rsid w:val="00AF3CE8"/>
    <w:rsid w:val="00B05462"/>
    <w:rsid w:val="00B06B42"/>
    <w:rsid w:val="00B11D20"/>
    <w:rsid w:val="00B144CC"/>
    <w:rsid w:val="00B161D7"/>
    <w:rsid w:val="00B203C2"/>
    <w:rsid w:val="00B2778F"/>
    <w:rsid w:val="00B3297C"/>
    <w:rsid w:val="00B4025A"/>
    <w:rsid w:val="00B40C6A"/>
    <w:rsid w:val="00B43955"/>
    <w:rsid w:val="00B46E8E"/>
    <w:rsid w:val="00B50C1C"/>
    <w:rsid w:val="00B6182B"/>
    <w:rsid w:val="00B661E7"/>
    <w:rsid w:val="00B762F5"/>
    <w:rsid w:val="00B91024"/>
    <w:rsid w:val="00B92DF0"/>
    <w:rsid w:val="00BA4E94"/>
    <w:rsid w:val="00BC309A"/>
    <w:rsid w:val="00BC30A4"/>
    <w:rsid w:val="00BD4F67"/>
    <w:rsid w:val="00BD52DD"/>
    <w:rsid w:val="00BD564C"/>
    <w:rsid w:val="00BE194D"/>
    <w:rsid w:val="00BE21C8"/>
    <w:rsid w:val="00BE3308"/>
    <w:rsid w:val="00BE4A81"/>
    <w:rsid w:val="00BE5D5C"/>
    <w:rsid w:val="00BF3B2B"/>
    <w:rsid w:val="00C03AA0"/>
    <w:rsid w:val="00C2211F"/>
    <w:rsid w:val="00C261C5"/>
    <w:rsid w:val="00C30F3E"/>
    <w:rsid w:val="00C34ADD"/>
    <w:rsid w:val="00C4017A"/>
    <w:rsid w:val="00C44A0A"/>
    <w:rsid w:val="00C4620F"/>
    <w:rsid w:val="00C514D7"/>
    <w:rsid w:val="00C52CEC"/>
    <w:rsid w:val="00C57AB7"/>
    <w:rsid w:val="00C6332C"/>
    <w:rsid w:val="00C7142B"/>
    <w:rsid w:val="00C7375E"/>
    <w:rsid w:val="00C77E9F"/>
    <w:rsid w:val="00CB218D"/>
    <w:rsid w:val="00CB441E"/>
    <w:rsid w:val="00CC2367"/>
    <w:rsid w:val="00CD131D"/>
    <w:rsid w:val="00CD37C9"/>
    <w:rsid w:val="00CE23A9"/>
    <w:rsid w:val="00CE2728"/>
    <w:rsid w:val="00CE525D"/>
    <w:rsid w:val="00D07207"/>
    <w:rsid w:val="00D20449"/>
    <w:rsid w:val="00D209F4"/>
    <w:rsid w:val="00D22A9F"/>
    <w:rsid w:val="00D472C9"/>
    <w:rsid w:val="00D75C73"/>
    <w:rsid w:val="00D77570"/>
    <w:rsid w:val="00D8034B"/>
    <w:rsid w:val="00D81DE4"/>
    <w:rsid w:val="00D866DE"/>
    <w:rsid w:val="00D92B86"/>
    <w:rsid w:val="00DB1573"/>
    <w:rsid w:val="00DB27AB"/>
    <w:rsid w:val="00DB5B7B"/>
    <w:rsid w:val="00DB6D2C"/>
    <w:rsid w:val="00DD09AB"/>
    <w:rsid w:val="00DD5238"/>
    <w:rsid w:val="00DD67EC"/>
    <w:rsid w:val="00DE7A51"/>
    <w:rsid w:val="00E05B24"/>
    <w:rsid w:val="00E13443"/>
    <w:rsid w:val="00E1606B"/>
    <w:rsid w:val="00E30014"/>
    <w:rsid w:val="00E33020"/>
    <w:rsid w:val="00E376BD"/>
    <w:rsid w:val="00E41845"/>
    <w:rsid w:val="00E525FC"/>
    <w:rsid w:val="00E62068"/>
    <w:rsid w:val="00E630E8"/>
    <w:rsid w:val="00E639E6"/>
    <w:rsid w:val="00E63C68"/>
    <w:rsid w:val="00E70EDD"/>
    <w:rsid w:val="00E74C90"/>
    <w:rsid w:val="00E92CE8"/>
    <w:rsid w:val="00EB3E11"/>
    <w:rsid w:val="00EC0C55"/>
    <w:rsid w:val="00ED392E"/>
    <w:rsid w:val="00EE3852"/>
    <w:rsid w:val="00EE5ABC"/>
    <w:rsid w:val="00EF7030"/>
    <w:rsid w:val="00EF719B"/>
    <w:rsid w:val="00EF7BB5"/>
    <w:rsid w:val="00F02202"/>
    <w:rsid w:val="00F06565"/>
    <w:rsid w:val="00F10DA0"/>
    <w:rsid w:val="00F119D7"/>
    <w:rsid w:val="00F12868"/>
    <w:rsid w:val="00F15029"/>
    <w:rsid w:val="00F17AE6"/>
    <w:rsid w:val="00F31C61"/>
    <w:rsid w:val="00F4005D"/>
    <w:rsid w:val="00F50F9C"/>
    <w:rsid w:val="00F56072"/>
    <w:rsid w:val="00F65019"/>
    <w:rsid w:val="00F726C0"/>
    <w:rsid w:val="00F72A81"/>
    <w:rsid w:val="00F86552"/>
    <w:rsid w:val="00F86D32"/>
    <w:rsid w:val="00FA238B"/>
    <w:rsid w:val="00FA57DC"/>
    <w:rsid w:val="00FD0871"/>
    <w:rsid w:val="00FD31A5"/>
    <w:rsid w:val="00FD431A"/>
    <w:rsid w:val="00FD77B1"/>
    <w:rsid w:val="00FE35F9"/>
    <w:rsid w:val="00FE61E3"/>
    <w:rsid w:val="00FF3E55"/>
    <w:rsid w:val="00FF5C2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바탕" w:eastAsia="바탕" w:hAnsi="Times New Roman" w:cs="Times New Roman"/>
        <w:kern w:val="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FF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A05DA0"/>
    <w:rPr>
      <w:sz w:val="18"/>
      <w:szCs w:val="18"/>
    </w:rPr>
  </w:style>
  <w:style w:type="paragraph" w:styleId="a5">
    <w:name w:val="annotation text"/>
    <w:basedOn w:val="a0"/>
    <w:link w:val="Char"/>
    <w:uiPriority w:val="99"/>
    <w:semiHidden/>
    <w:unhideWhenUsed/>
    <w:rsid w:val="00A05DA0"/>
    <w:rPr>
      <w:sz w:val="24"/>
      <w:szCs w:val="24"/>
    </w:rPr>
  </w:style>
  <w:style w:type="character" w:customStyle="1" w:styleId="Char">
    <w:name w:val="메모 텍스트 Char"/>
    <w:basedOn w:val="a1"/>
    <w:link w:val="a5"/>
    <w:uiPriority w:val="99"/>
    <w:semiHidden/>
    <w:rsid w:val="00A05DA0"/>
    <w:rPr>
      <w:sz w:val="24"/>
      <w:szCs w:val="24"/>
    </w:rPr>
  </w:style>
  <w:style w:type="paragraph" w:styleId="a6">
    <w:name w:val="annotation subject"/>
    <w:basedOn w:val="a5"/>
    <w:next w:val="a5"/>
    <w:link w:val="Char0"/>
    <w:uiPriority w:val="99"/>
    <w:semiHidden/>
    <w:unhideWhenUsed/>
    <w:rsid w:val="00A05DA0"/>
    <w:rPr>
      <w:b/>
      <w:bCs/>
      <w:sz w:val="20"/>
      <w:szCs w:val="20"/>
    </w:rPr>
  </w:style>
  <w:style w:type="character" w:customStyle="1" w:styleId="Char0">
    <w:name w:val="메모 주제 Char"/>
    <w:basedOn w:val="Char"/>
    <w:link w:val="a6"/>
    <w:uiPriority w:val="99"/>
    <w:semiHidden/>
    <w:rsid w:val="00A05DA0"/>
    <w:rPr>
      <w:b/>
      <w:bCs/>
      <w:sz w:val="24"/>
      <w:szCs w:val="24"/>
    </w:rPr>
  </w:style>
  <w:style w:type="paragraph" w:styleId="a7">
    <w:name w:val="Balloon Text"/>
    <w:basedOn w:val="a0"/>
    <w:link w:val="Char1"/>
    <w:uiPriority w:val="99"/>
    <w:semiHidden/>
    <w:unhideWhenUsed/>
    <w:rsid w:val="00A05DA0"/>
    <w:rPr>
      <w:rFonts w:ascii="Lucida Grande" w:hAnsi="Lucida Grande" w:cs="Lucida Grande"/>
      <w:sz w:val="18"/>
      <w:szCs w:val="18"/>
    </w:rPr>
  </w:style>
  <w:style w:type="character" w:customStyle="1" w:styleId="Char1">
    <w:name w:val="풍선 도움말 텍스트 Char"/>
    <w:basedOn w:val="a1"/>
    <w:link w:val="a7"/>
    <w:uiPriority w:val="99"/>
    <w:semiHidden/>
    <w:rsid w:val="00A05DA0"/>
    <w:rPr>
      <w:rFonts w:ascii="Lucida Grande" w:hAnsi="Lucida Grande" w:cs="Lucida Grande"/>
      <w:sz w:val="18"/>
      <w:szCs w:val="18"/>
    </w:rPr>
  </w:style>
  <w:style w:type="character" w:styleId="a8">
    <w:name w:val="Emphasis"/>
    <w:basedOn w:val="a1"/>
    <w:uiPriority w:val="20"/>
    <w:qFormat/>
    <w:rsid w:val="00D75C73"/>
    <w:rPr>
      <w:b/>
      <w:bCs/>
      <w:i w:val="0"/>
      <w:iCs w:val="0"/>
    </w:rPr>
  </w:style>
  <w:style w:type="character" w:customStyle="1" w:styleId="st1">
    <w:name w:val="st1"/>
    <w:basedOn w:val="a1"/>
    <w:rsid w:val="00D75C73"/>
  </w:style>
  <w:style w:type="paragraph" w:styleId="a9">
    <w:name w:val="header"/>
    <w:basedOn w:val="a0"/>
    <w:link w:val="Char2"/>
    <w:uiPriority w:val="99"/>
    <w:unhideWhenUsed/>
    <w:rsid w:val="007A7B11"/>
    <w:pPr>
      <w:tabs>
        <w:tab w:val="center" w:pos="4513"/>
        <w:tab w:val="right" w:pos="9026"/>
      </w:tabs>
      <w:snapToGrid w:val="0"/>
    </w:pPr>
  </w:style>
  <w:style w:type="character" w:customStyle="1" w:styleId="Char2">
    <w:name w:val="머리글 Char"/>
    <w:basedOn w:val="a1"/>
    <w:link w:val="a9"/>
    <w:uiPriority w:val="99"/>
    <w:rsid w:val="007A7B11"/>
  </w:style>
  <w:style w:type="paragraph" w:styleId="aa">
    <w:name w:val="footer"/>
    <w:basedOn w:val="a0"/>
    <w:link w:val="Char3"/>
    <w:uiPriority w:val="99"/>
    <w:unhideWhenUsed/>
    <w:rsid w:val="007A7B11"/>
    <w:pPr>
      <w:tabs>
        <w:tab w:val="center" w:pos="4513"/>
        <w:tab w:val="right" w:pos="9026"/>
      </w:tabs>
      <w:snapToGrid w:val="0"/>
    </w:pPr>
  </w:style>
  <w:style w:type="character" w:customStyle="1" w:styleId="Char3">
    <w:name w:val="바닥글 Char"/>
    <w:basedOn w:val="a1"/>
    <w:link w:val="aa"/>
    <w:uiPriority w:val="99"/>
    <w:rsid w:val="007A7B11"/>
  </w:style>
  <w:style w:type="paragraph" w:customStyle="1" w:styleId="ab">
    <w:name w:val="바탕글"/>
    <w:basedOn w:val="a0"/>
    <w:link w:val="Char4"/>
    <w:rsid w:val="000E44D5"/>
    <w:pPr>
      <w:widowControl w:val="0"/>
      <w:wordWrap w:val="0"/>
      <w:autoSpaceDE w:val="0"/>
      <w:autoSpaceDN w:val="0"/>
      <w:spacing w:line="384" w:lineRule="auto"/>
      <w:jc w:val="both"/>
      <w:textAlignment w:val="baseline"/>
    </w:pPr>
    <w:rPr>
      <w:rFonts w:ascii="굴림" w:eastAsia="굴림" w:hAnsi="굴림" w:cs="굴림"/>
      <w:color w:val="000000"/>
      <w:kern w:val="0"/>
      <w:lang w:eastAsia="ko-KR"/>
    </w:rPr>
  </w:style>
  <w:style w:type="table" w:styleId="ac">
    <w:name w:val="Table Grid"/>
    <w:basedOn w:val="a2"/>
    <w:uiPriority w:val="59"/>
    <w:rsid w:val="0098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link w:val="Char5"/>
    <w:uiPriority w:val="34"/>
    <w:qFormat/>
    <w:rsid w:val="00A32D7F"/>
    <w:pPr>
      <w:ind w:leftChars="400" w:left="800"/>
    </w:pPr>
  </w:style>
  <w:style w:type="character" w:styleId="ae">
    <w:name w:val="Hyperlink"/>
    <w:basedOn w:val="a1"/>
    <w:uiPriority w:val="99"/>
    <w:unhideWhenUsed/>
    <w:rsid w:val="00B50C1C"/>
    <w:rPr>
      <w:color w:val="0000FF" w:themeColor="hyperlink"/>
      <w:u w:val="single"/>
    </w:rPr>
  </w:style>
  <w:style w:type="character" w:customStyle="1" w:styleId="1">
    <w:name w:val="확인되지 않은 멘션1"/>
    <w:basedOn w:val="a1"/>
    <w:uiPriority w:val="99"/>
    <w:semiHidden/>
    <w:unhideWhenUsed/>
    <w:rsid w:val="00B50C1C"/>
    <w:rPr>
      <w:color w:val="605E5C"/>
      <w:shd w:val="clear" w:color="auto" w:fill="E1DFDD"/>
    </w:rPr>
  </w:style>
  <w:style w:type="table" w:customStyle="1" w:styleId="21">
    <w:name w:val="일반 표 21"/>
    <w:basedOn w:val="a2"/>
    <w:uiPriority w:val="99"/>
    <w:rsid w:val="00B50C1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
    <w:name w:val="붙임사진"/>
    <w:basedOn w:val="ab"/>
    <w:link w:val="Char6"/>
    <w:qFormat/>
    <w:rsid w:val="00D92B86"/>
    <w:rPr>
      <w:rFonts w:ascii="Arial" w:hAnsi="Arial" w:cs="Arial"/>
    </w:rPr>
  </w:style>
  <w:style w:type="paragraph" w:customStyle="1" w:styleId="a">
    <w:name w:val="붙임사진소제목"/>
    <w:basedOn w:val="ad"/>
    <w:link w:val="Char7"/>
    <w:qFormat/>
    <w:rsid w:val="00796B2D"/>
    <w:pPr>
      <w:numPr>
        <w:numId w:val="6"/>
      </w:numPr>
      <w:spacing w:line="360" w:lineRule="auto"/>
      <w:ind w:leftChars="0" w:left="426" w:hanging="426"/>
    </w:pPr>
    <w:rPr>
      <w:rFonts w:asciiTheme="majorHAnsi" w:hAnsiTheme="majorHAnsi" w:cstheme="majorHAnsi"/>
      <w:b/>
      <w:sz w:val="24"/>
      <w:szCs w:val="24"/>
    </w:rPr>
  </w:style>
  <w:style w:type="character" w:customStyle="1" w:styleId="Char4">
    <w:name w:val="바탕글 Char"/>
    <w:basedOn w:val="a1"/>
    <w:link w:val="ab"/>
    <w:rsid w:val="00D92B86"/>
    <w:rPr>
      <w:rFonts w:ascii="굴림" w:eastAsia="굴림" w:hAnsi="굴림" w:cs="굴림"/>
      <w:color w:val="000000"/>
      <w:kern w:val="0"/>
      <w:lang w:eastAsia="ko-KR"/>
    </w:rPr>
  </w:style>
  <w:style w:type="character" w:customStyle="1" w:styleId="Char6">
    <w:name w:val="붙임사진 Char"/>
    <w:basedOn w:val="Char4"/>
    <w:link w:val="af"/>
    <w:rsid w:val="00D92B86"/>
    <w:rPr>
      <w:rFonts w:ascii="Arial" w:eastAsia="굴림" w:hAnsi="Arial" w:cs="Arial"/>
      <w:color w:val="000000"/>
      <w:kern w:val="0"/>
      <w:lang w:eastAsia="ko-KR"/>
    </w:rPr>
  </w:style>
  <w:style w:type="character" w:customStyle="1" w:styleId="Char5">
    <w:name w:val="목록 단락 Char"/>
    <w:basedOn w:val="a1"/>
    <w:link w:val="ad"/>
    <w:uiPriority w:val="34"/>
    <w:rsid w:val="00796B2D"/>
  </w:style>
  <w:style w:type="character" w:customStyle="1" w:styleId="Char7">
    <w:name w:val="붙임사진소제목 Char"/>
    <w:basedOn w:val="Char5"/>
    <w:link w:val="a"/>
    <w:rsid w:val="00796B2D"/>
    <w:rPr>
      <w:rFonts w:asciiTheme="majorHAnsi" w:hAnsiTheme="majorHAnsi" w:cstheme="majorHAnsi"/>
      <w:b/>
      <w:sz w:val="24"/>
      <w:szCs w:val="24"/>
    </w:rPr>
  </w:style>
</w:styles>
</file>

<file path=word/webSettings.xml><?xml version="1.0" encoding="utf-8"?>
<w:webSettings xmlns:r="http://schemas.openxmlformats.org/officeDocument/2006/relationships" xmlns:w="http://schemas.openxmlformats.org/wordprocessingml/2006/main">
  <w:divs>
    <w:div w:id="5134467">
      <w:bodyDiv w:val="1"/>
      <w:marLeft w:val="0"/>
      <w:marRight w:val="0"/>
      <w:marTop w:val="0"/>
      <w:marBottom w:val="0"/>
      <w:divBdr>
        <w:top w:val="none" w:sz="0" w:space="0" w:color="auto"/>
        <w:left w:val="none" w:sz="0" w:space="0" w:color="auto"/>
        <w:bottom w:val="none" w:sz="0" w:space="0" w:color="auto"/>
        <w:right w:val="none" w:sz="0" w:space="0" w:color="auto"/>
      </w:divBdr>
    </w:div>
    <w:div w:id="150682304">
      <w:bodyDiv w:val="1"/>
      <w:marLeft w:val="0"/>
      <w:marRight w:val="0"/>
      <w:marTop w:val="0"/>
      <w:marBottom w:val="0"/>
      <w:divBdr>
        <w:top w:val="none" w:sz="0" w:space="0" w:color="auto"/>
        <w:left w:val="none" w:sz="0" w:space="0" w:color="auto"/>
        <w:bottom w:val="none" w:sz="0" w:space="0" w:color="auto"/>
        <w:right w:val="none" w:sz="0" w:space="0" w:color="auto"/>
      </w:divBdr>
    </w:div>
    <w:div w:id="349139884">
      <w:bodyDiv w:val="1"/>
      <w:marLeft w:val="0"/>
      <w:marRight w:val="0"/>
      <w:marTop w:val="0"/>
      <w:marBottom w:val="0"/>
      <w:divBdr>
        <w:top w:val="none" w:sz="0" w:space="0" w:color="auto"/>
        <w:left w:val="none" w:sz="0" w:space="0" w:color="auto"/>
        <w:bottom w:val="none" w:sz="0" w:space="0" w:color="auto"/>
        <w:right w:val="none" w:sz="0" w:space="0" w:color="auto"/>
      </w:divBdr>
    </w:div>
    <w:div w:id="376046851">
      <w:bodyDiv w:val="1"/>
      <w:marLeft w:val="0"/>
      <w:marRight w:val="0"/>
      <w:marTop w:val="0"/>
      <w:marBottom w:val="0"/>
      <w:divBdr>
        <w:top w:val="none" w:sz="0" w:space="0" w:color="auto"/>
        <w:left w:val="none" w:sz="0" w:space="0" w:color="auto"/>
        <w:bottom w:val="none" w:sz="0" w:space="0" w:color="auto"/>
        <w:right w:val="none" w:sz="0" w:space="0" w:color="auto"/>
      </w:divBdr>
    </w:div>
    <w:div w:id="483736398">
      <w:bodyDiv w:val="1"/>
      <w:marLeft w:val="0"/>
      <w:marRight w:val="0"/>
      <w:marTop w:val="0"/>
      <w:marBottom w:val="0"/>
      <w:divBdr>
        <w:top w:val="none" w:sz="0" w:space="0" w:color="auto"/>
        <w:left w:val="none" w:sz="0" w:space="0" w:color="auto"/>
        <w:bottom w:val="none" w:sz="0" w:space="0" w:color="auto"/>
        <w:right w:val="none" w:sz="0" w:space="0" w:color="auto"/>
      </w:divBdr>
    </w:div>
    <w:div w:id="504368588">
      <w:bodyDiv w:val="1"/>
      <w:marLeft w:val="0"/>
      <w:marRight w:val="0"/>
      <w:marTop w:val="0"/>
      <w:marBottom w:val="0"/>
      <w:divBdr>
        <w:top w:val="none" w:sz="0" w:space="0" w:color="auto"/>
        <w:left w:val="none" w:sz="0" w:space="0" w:color="auto"/>
        <w:bottom w:val="none" w:sz="0" w:space="0" w:color="auto"/>
        <w:right w:val="none" w:sz="0" w:space="0" w:color="auto"/>
      </w:divBdr>
    </w:div>
    <w:div w:id="860168636">
      <w:bodyDiv w:val="1"/>
      <w:marLeft w:val="0"/>
      <w:marRight w:val="0"/>
      <w:marTop w:val="0"/>
      <w:marBottom w:val="0"/>
      <w:divBdr>
        <w:top w:val="none" w:sz="0" w:space="0" w:color="auto"/>
        <w:left w:val="none" w:sz="0" w:space="0" w:color="auto"/>
        <w:bottom w:val="none" w:sz="0" w:space="0" w:color="auto"/>
        <w:right w:val="none" w:sz="0" w:space="0" w:color="auto"/>
      </w:divBdr>
    </w:div>
    <w:div w:id="878712447">
      <w:bodyDiv w:val="1"/>
      <w:marLeft w:val="0"/>
      <w:marRight w:val="0"/>
      <w:marTop w:val="0"/>
      <w:marBottom w:val="0"/>
      <w:divBdr>
        <w:top w:val="none" w:sz="0" w:space="0" w:color="auto"/>
        <w:left w:val="none" w:sz="0" w:space="0" w:color="auto"/>
        <w:bottom w:val="none" w:sz="0" w:space="0" w:color="auto"/>
        <w:right w:val="none" w:sz="0" w:space="0" w:color="auto"/>
      </w:divBdr>
    </w:div>
    <w:div w:id="962155198">
      <w:bodyDiv w:val="1"/>
      <w:marLeft w:val="0"/>
      <w:marRight w:val="0"/>
      <w:marTop w:val="0"/>
      <w:marBottom w:val="0"/>
      <w:divBdr>
        <w:top w:val="none" w:sz="0" w:space="0" w:color="auto"/>
        <w:left w:val="none" w:sz="0" w:space="0" w:color="auto"/>
        <w:bottom w:val="none" w:sz="0" w:space="0" w:color="auto"/>
        <w:right w:val="none" w:sz="0" w:space="0" w:color="auto"/>
      </w:divBdr>
    </w:div>
    <w:div w:id="988242992">
      <w:bodyDiv w:val="1"/>
      <w:marLeft w:val="0"/>
      <w:marRight w:val="0"/>
      <w:marTop w:val="0"/>
      <w:marBottom w:val="0"/>
      <w:divBdr>
        <w:top w:val="none" w:sz="0" w:space="0" w:color="auto"/>
        <w:left w:val="none" w:sz="0" w:space="0" w:color="auto"/>
        <w:bottom w:val="none" w:sz="0" w:space="0" w:color="auto"/>
        <w:right w:val="none" w:sz="0" w:space="0" w:color="auto"/>
      </w:divBdr>
    </w:div>
    <w:div w:id="1042484296">
      <w:bodyDiv w:val="1"/>
      <w:marLeft w:val="0"/>
      <w:marRight w:val="0"/>
      <w:marTop w:val="0"/>
      <w:marBottom w:val="0"/>
      <w:divBdr>
        <w:top w:val="none" w:sz="0" w:space="0" w:color="auto"/>
        <w:left w:val="none" w:sz="0" w:space="0" w:color="auto"/>
        <w:bottom w:val="none" w:sz="0" w:space="0" w:color="auto"/>
        <w:right w:val="none" w:sz="0" w:space="0" w:color="auto"/>
      </w:divBdr>
    </w:div>
    <w:div w:id="1620256461">
      <w:bodyDiv w:val="1"/>
      <w:marLeft w:val="0"/>
      <w:marRight w:val="0"/>
      <w:marTop w:val="0"/>
      <w:marBottom w:val="0"/>
      <w:divBdr>
        <w:top w:val="none" w:sz="0" w:space="0" w:color="auto"/>
        <w:left w:val="none" w:sz="0" w:space="0" w:color="auto"/>
        <w:bottom w:val="none" w:sz="0" w:space="0" w:color="auto"/>
        <w:right w:val="none" w:sz="0" w:space="0" w:color="auto"/>
      </w:divBdr>
    </w:div>
    <w:div w:id="1654720105">
      <w:bodyDiv w:val="1"/>
      <w:marLeft w:val="0"/>
      <w:marRight w:val="0"/>
      <w:marTop w:val="0"/>
      <w:marBottom w:val="0"/>
      <w:divBdr>
        <w:top w:val="none" w:sz="0" w:space="0" w:color="auto"/>
        <w:left w:val="none" w:sz="0" w:space="0" w:color="auto"/>
        <w:bottom w:val="none" w:sz="0" w:space="0" w:color="auto"/>
        <w:right w:val="none" w:sz="0" w:space="0" w:color="auto"/>
      </w:divBdr>
    </w:div>
    <w:div w:id="1760714012">
      <w:bodyDiv w:val="1"/>
      <w:marLeft w:val="0"/>
      <w:marRight w:val="0"/>
      <w:marTop w:val="0"/>
      <w:marBottom w:val="0"/>
      <w:divBdr>
        <w:top w:val="none" w:sz="0" w:space="0" w:color="auto"/>
        <w:left w:val="none" w:sz="0" w:space="0" w:color="auto"/>
        <w:bottom w:val="none" w:sz="0" w:space="0" w:color="auto"/>
        <w:right w:val="none" w:sz="0" w:space="0" w:color="auto"/>
      </w:divBdr>
    </w:div>
    <w:div w:id="1848590267">
      <w:bodyDiv w:val="1"/>
      <w:marLeft w:val="0"/>
      <w:marRight w:val="0"/>
      <w:marTop w:val="0"/>
      <w:marBottom w:val="0"/>
      <w:divBdr>
        <w:top w:val="none" w:sz="0" w:space="0" w:color="auto"/>
        <w:left w:val="none" w:sz="0" w:space="0" w:color="auto"/>
        <w:bottom w:val="none" w:sz="0" w:space="0" w:color="auto"/>
        <w:right w:val="none" w:sz="0" w:space="0" w:color="auto"/>
      </w:divBdr>
    </w:div>
    <w:div w:id="1858159034">
      <w:bodyDiv w:val="1"/>
      <w:marLeft w:val="0"/>
      <w:marRight w:val="0"/>
      <w:marTop w:val="0"/>
      <w:marBottom w:val="0"/>
      <w:divBdr>
        <w:top w:val="none" w:sz="0" w:space="0" w:color="auto"/>
        <w:left w:val="none" w:sz="0" w:space="0" w:color="auto"/>
        <w:bottom w:val="none" w:sz="0" w:space="0" w:color="auto"/>
        <w:right w:val="none" w:sz="0" w:space="0" w:color="auto"/>
      </w:divBdr>
    </w:div>
    <w:div w:id="2009821337">
      <w:bodyDiv w:val="1"/>
      <w:marLeft w:val="0"/>
      <w:marRight w:val="0"/>
      <w:marTop w:val="0"/>
      <w:marBottom w:val="0"/>
      <w:divBdr>
        <w:top w:val="none" w:sz="0" w:space="0" w:color="auto"/>
        <w:left w:val="none" w:sz="0" w:space="0" w:color="auto"/>
        <w:bottom w:val="none" w:sz="0" w:space="0" w:color="auto"/>
        <w:right w:val="none" w:sz="0" w:space="0" w:color="auto"/>
      </w:divBdr>
    </w:div>
    <w:div w:id="204697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verseaschf.or.k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8E52-6737-47FF-A3A3-B5DF53CC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714</Words>
  <Characters>4076</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MSP</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dc:creator>
  <cp:lastModifiedBy>yna</cp:lastModifiedBy>
  <cp:revision>2</cp:revision>
  <cp:lastPrinted>2020-05-14T01:36:00Z</cp:lastPrinted>
  <dcterms:created xsi:type="dcterms:W3CDTF">2020-11-16T04:14:00Z</dcterms:created>
  <dcterms:modified xsi:type="dcterms:W3CDTF">2020-11-16T04:14:00Z</dcterms:modified>
</cp:coreProperties>
</file>