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1"/>
        <w:gridCol w:w="4035"/>
        <w:gridCol w:w="282"/>
        <w:gridCol w:w="1443"/>
      </w:tblGrid>
      <w:tr w:rsidR="002B17D1" w:rsidRPr="0082612B" w:rsidTr="00FE0664">
        <w:trPr>
          <w:trHeight w:val="1361"/>
          <w:jc w:val="center"/>
        </w:trPr>
        <w:tc>
          <w:tcPr>
            <w:tcW w:w="3943" w:type="dxa"/>
            <w:tcBorders>
              <w:top w:val="single" w:sz="12" w:space="0" w:color="353535"/>
              <w:left w:val="nil"/>
              <w:bottom w:val="single" w:sz="2" w:space="0" w:color="939393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6DBA" w:rsidRPr="00E96DBA" w:rsidRDefault="007B6FBD" w:rsidP="00E96DBA">
            <w:pPr>
              <w:widowControl/>
              <w:wordWrap/>
              <w:autoSpaceDE/>
              <w:autoSpaceDN/>
              <w:snapToGrid w:val="0"/>
              <w:spacing w:after="0" w:line="312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266950" cy="638175"/>
                  <wp:effectExtent l="0" t="0" r="0" b="9525"/>
                  <wp:docPr id="17" name="그림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tcBorders>
              <w:top w:val="single" w:sz="12" w:space="0" w:color="353535"/>
              <w:left w:val="dotted" w:sz="2" w:space="0" w:color="000000"/>
              <w:bottom w:val="single" w:sz="2" w:space="0" w:color="939393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6DBA" w:rsidRPr="00E96DBA" w:rsidRDefault="007B6FBD" w:rsidP="00E96DBA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/>
              <w:jc w:val="center"/>
              <w:rPr>
                <w:rFonts w:ascii="돋움" w:eastAsia="돋움" w:hAnsi="돋움" w:cs="굴림"/>
                <w:b/>
                <w:bCs/>
                <w:color w:val="0000FF"/>
                <w:kern w:val="0"/>
                <w:sz w:val="23"/>
                <w:szCs w:val="23"/>
              </w:rPr>
            </w:pPr>
            <w:r>
              <w:rPr>
                <w:rFonts w:ascii="함초롬바탕" w:eastAsia="함초롬바탕" w:hAnsi="함초롬바탕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95400" cy="647700"/>
                  <wp:effectExtent l="0" t="0" r="0" b="0"/>
                  <wp:docPr id="18" name="그림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gridSpan w:val="2"/>
            <w:tcBorders>
              <w:top w:val="single" w:sz="12" w:space="0" w:color="353535"/>
              <w:left w:val="dotted" w:sz="2" w:space="0" w:color="000000"/>
              <w:bottom w:val="single" w:sz="2" w:space="0" w:color="939393"/>
              <w:right w:val="dotted" w:sz="2" w:space="0" w:color="000000"/>
            </w:tcBorders>
          </w:tcPr>
          <w:p w:rsidR="002B17D1" w:rsidRPr="00FE0664" w:rsidRDefault="002B17D1" w:rsidP="002B17D1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/>
              <w:rPr>
                <w:rFonts w:ascii="HY견고딕" w:eastAsia="HY견고딕" w:hAnsi="Times New Roman"/>
                <w:sz w:val="18"/>
                <w:szCs w:val="20"/>
              </w:rPr>
            </w:pPr>
            <w:r w:rsidRPr="00FE0664">
              <w:rPr>
                <w:rFonts w:ascii="HY견고딕" w:eastAsia="HY견고딕" w:hAnsi="Times New Roman"/>
                <w:sz w:val="18"/>
                <w:szCs w:val="20"/>
              </w:rPr>
              <w:t xml:space="preserve">Cultural </w:t>
            </w:r>
          </w:p>
          <w:p w:rsidR="002B17D1" w:rsidRPr="00FE0664" w:rsidRDefault="002B17D1" w:rsidP="002B17D1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/>
              <w:rPr>
                <w:rFonts w:ascii="HY견고딕" w:eastAsia="HY견고딕" w:hAnsi="Times New Roman"/>
                <w:sz w:val="18"/>
                <w:szCs w:val="20"/>
              </w:rPr>
            </w:pPr>
            <w:r w:rsidRPr="00FE0664">
              <w:rPr>
                <w:rFonts w:ascii="HY견고딕" w:eastAsia="HY견고딕" w:hAnsi="Times New Roman"/>
                <w:sz w:val="18"/>
                <w:szCs w:val="20"/>
              </w:rPr>
              <w:t xml:space="preserve">Heritage Administration </w:t>
            </w:r>
          </w:p>
          <w:p w:rsidR="002B17D1" w:rsidRPr="002B17D1" w:rsidRDefault="002B17D1" w:rsidP="002B17D1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50"/>
                <w:szCs w:val="50"/>
              </w:rPr>
            </w:pPr>
            <w:r w:rsidRPr="00FE0664">
              <w:rPr>
                <w:rFonts w:ascii="HY견고딕" w:eastAsia="HY견고딕" w:hAnsi="Times New Roman"/>
                <w:sz w:val="18"/>
                <w:szCs w:val="20"/>
              </w:rPr>
              <w:t>NEWS</w:t>
            </w:r>
          </w:p>
        </w:tc>
      </w:tr>
      <w:tr w:rsidR="002B17D1" w:rsidRPr="0082612B" w:rsidTr="00FE0664">
        <w:trPr>
          <w:trHeight w:val="937"/>
          <w:jc w:val="center"/>
        </w:trPr>
        <w:tc>
          <w:tcPr>
            <w:tcW w:w="8102" w:type="dxa"/>
            <w:gridSpan w:val="2"/>
            <w:tcBorders>
              <w:top w:val="single" w:sz="2" w:space="0" w:color="939393"/>
              <w:left w:val="nil"/>
              <w:bottom w:val="single" w:sz="12" w:space="0" w:color="353535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6DBA" w:rsidRPr="00E96DBA" w:rsidRDefault="00EB5473" w:rsidP="00EB5473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 w:firstLineChars="850" w:firstLine="1700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EB5473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 xml:space="preserve">Contact person: Park </w:t>
            </w:r>
            <w:proofErr w:type="spellStart"/>
            <w:r w:rsidRPr="00EB5473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>chan</w:t>
            </w:r>
            <w:proofErr w:type="spellEnd"/>
            <w:r w:rsidRPr="00EB5473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B5473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>jeong</w:t>
            </w:r>
            <w:proofErr w:type="spellEnd"/>
            <w:r w:rsidRPr="00EB5473">
              <w:rPr>
                <w:rFonts w:ascii="HY견고딕" w:eastAsia="HY견고딕" w:hAnsi="돋움" w:cs="굴림"/>
                <w:color w:val="000000"/>
                <w:kern w:val="0"/>
                <w:szCs w:val="20"/>
              </w:rPr>
              <w:t>(02-6450-3849)</w:t>
            </w:r>
          </w:p>
        </w:tc>
        <w:tc>
          <w:tcPr>
            <w:tcW w:w="234" w:type="dxa"/>
            <w:tcBorders>
              <w:top w:val="single" w:sz="2" w:space="0" w:color="939393"/>
              <w:left w:val="nil"/>
              <w:bottom w:val="single" w:sz="12" w:space="0" w:color="353535"/>
              <w:right w:val="nil"/>
            </w:tcBorders>
          </w:tcPr>
          <w:p w:rsidR="002B17D1" w:rsidRPr="00E96DBA" w:rsidRDefault="002B17D1" w:rsidP="00E96DBA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2" w:space="0" w:color="939393"/>
              <w:left w:val="nil"/>
              <w:bottom w:val="single" w:sz="12" w:space="0" w:color="353535"/>
              <w:right w:val="nil"/>
            </w:tcBorders>
          </w:tcPr>
          <w:p w:rsidR="002B17D1" w:rsidRPr="00E96DBA" w:rsidRDefault="002B17D1" w:rsidP="00E96DBA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120" w:right="120"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</w:tr>
    </w:tbl>
    <w:p w:rsidR="003B2068" w:rsidRDefault="003B2068" w:rsidP="006E1AD9">
      <w:pPr>
        <w:pStyle w:val="a3"/>
        <w:spacing w:line="276" w:lineRule="auto"/>
        <w:rPr>
          <w:rFonts w:ascii="Times New Roman" w:eastAsia="휴먼명조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6"/>
      </w:tblGrid>
      <w:tr w:rsidR="00E96DBA" w:rsidRPr="00E96DBA" w:rsidTr="005F70F5">
        <w:trPr>
          <w:trHeight w:val="2419"/>
          <w:jc w:val="center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C6EBE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30526" w:rsidRPr="00D20CAC" w:rsidRDefault="00030526" w:rsidP="00F2126C">
            <w:pPr>
              <w:pStyle w:val="af1"/>
              <w:jc w:val="center"/>
              <w:rPr>
                <w:rFonts w:ascii="Times New Roman" w:eastAsia="바탕체" w:hAnsi="Times New Roman" w:cs="Times New Roman"/>
                <w:b/>
                <w:sz w:val="36"/>
                <w:szCs w:val="24"/>
              </w:rPr>
            </w:pPr>
            <w:r w:rsidRPr="00D20CAC">
              <w:rPr>
                <w:rFonts w:ascii="Times New Roman" w:eastAsia="바탕체" w:hAnsi="Times New Roman" w:cs="Times New Roman" w:hint="eastAsia"/>
                <w:b/>
                <w:sz w:val="36"/>
                <w:szCs w:val="24"/>
              </w:rPr>
              <w:t xml:space="preserve">A </w:t>
            </w:r>
            <w:r w:rsidR="00564179">
              <w:rPr>
                <w:rFonts w:ascii="Times New Roman" w:eastAsia="바탕체" w:hAnsi="Times New Roman" w:cs="Times New Roman"/>
                <w:b/>
                <w:sz w:val="36"/>
                <w:szCs w:val="24"/>
              </w:rPr>
              <w:t xml:space="preserve">Relocation </w:t>
            </w:r>
            <w:r w:rsidRPr="00D20CAC">
              <w:rPr>
                <w:rFonts w:ascii="Times New Roman" w:eastAsia="바탕체" w:hAnsi="Times New Roman" w:cs="Times New Roman"/>
                <w:b/>
                <w:sz w:val="36"/>
                <w:szCs w:val="24"/>
              </w:rPr>
              <w:t xml:space="preserve">Ritual </w:t>
            </w:r>
            <w:r w:rsidR="00564179">
              <w:rPr>
                <w:rFonts w:ascii="Times New Roman" w:eastAsia="바탕체" w:hAnsi="Times New Roman" w:cs="Times New Roman"/>
                <w:b/>
                <w:sz w:val="36"/>
                <w:szCs w:val="24"/>
              </w:rPr>
              <w:t xml:space="preserve">of Shinju </w:t>
            </w:r>
            <w:r w:rsidR="000C3232">
              <w:rPr>
                <w:rFonts w:ascii="Times New Roman" w:eastAsia="바탕체" w:hAnsi="Times New Roman" w:cs="Times New Roman"/>
                <w:b/>
                <w:sz w:val="36"/>
                <w:szCs w:val="24"/>
              </w:rPr>
              <w:t xml:space="preserve">Royal </w:t>
            </w:r>
            <w:r w:rsidRPr="00D20CAC">
              <w:rPr>
                <w:rFonts w:ascii="Times New Roman" w:eastAsia="바탕체" w:hAnsi="Times New Roman" w:cs="Times New Roman"/>
                <w:b/>
                <w:sz w:val="36"/>
                <w:szCs w:val="24"/>
              </w:rPr>
              <w:t>Tablets</w:t>
            </w:r>
            <w:r w:rsidR="00564179">
              <w:rPr>
                <w:rFonts w:ascii="Times New Roman" w:eastAsia="바탕체" w:hAnsi="Times New Roman" w:cs="Times New Roman"/>
                <w:b/>
                <w:sz w:val="36"/>
                <w:szCs w:val="24"/>
              </w:rPr>
              <w:t xml:space="preserve"> Held in 151 years</w:t>
            </w:r>
          </w:p>
          <w:p w:rsidR="00681B22" w:rsidRPr="00030526" w:rsidRDefault="00681B22" w:rsidP="00F2126C">
            <w:pPr>
              <w:pStyle w:val="af1"/>
              <w:jc w:val="center"/>
              <w:rPr>
                <w:rFonts w:ascii="Times New Roman" w:eastAsia="바탕체" w:hAnsi="Times New Roman" w:cs="Times New Roman"/>
                <w:sz w:val="36"/>
                <w:szCs w:val="24"/>
              </w:rPr>
            </w:pPr>
          </w:p>
          <w:p w:rsidR="00030526" w:rsidRPr="00681B22" w:rsidRDefault="00030526" w:rsidP="00681B22">
            <w:pPr>
              <w:pStyle w:val="af1"/>
              <w:jc w:val="center"/>
              <w:rPr>
                <w:rFonts w:ascii="Times New Roman" w:eastAsia="바탕체" w:hAnsi="Times New Roman" w:cs="Times New Roman"/>
                <w:sz w:val="28"/>
                <w:szCs w:val="24"/>
              </w:rPr>
            </w:pPr>
            <w:r w:rsidRPr="00681B22">
              <w:rPr>
                <w:rFonts w:ascii="Times New Roman" w:eastAsia="바탕체" w:hAnsi="Times New Roman" w:cs="Times New Roman" w:hint="eastAsia"/>
                <w:sz w:val="28"/>
                <w:szCs w:val="24"/>
              </w:rPr>
              <w:t xml:space="preserve">-Ritual </w:t>
            </w:r>
            <w:r w:rsidR="00564179">
              <w:rPr>
                <w:rFonts w:ascii="Times New Roman" w:eastAsia="바탕체" w:hAnsi="Times New Roman" w:cs="Times New Roman"/>
                <w:sz w:val="28"/>
                <w:szCs w:val="24"/>
              </w:rPr>
              <w:t>began</w:t>
            </w:r>
            <w:r w:rsidR="000325A5">
              <w:rPr>
                <w:rFonts w:ascii="Times New Roman" w:eastAsia="바탕체" w:hAnsi="Times New Roman" w:cs="Times New Roman" w:hint="eastAsia"/>
                <w:sz w:val="28"/>
                <w:szCs w:val="24"/>
              </w:rPr>
              <w:t xml:space="preserve"> </w:t>
            </w:r>
            <w:r w:rsidR="000C3232">
              <w:rPr>
                <w:rFonts w:ascii="Times New Roman" w:eastAsia="바탕체" w:hAnsi="Times New Roman" w:cs="Times New Roman"/>
                <w:sz w:val="28"/>
                <w:szCs w:val="24"/>
              </w:rPr>
              <w:t xml:space="preserve">at 10:00 a.m. </w:t>
            </w:r>
            <w:r w:rsidRPr="00681B22">
              <w:rPr>
                <w:rFonts w:ascii="Times New Roman" w:eastAsia="바탕체" w:hAnsi="Times New Roman" w:cs="Times New Roman" w:hint="eastAsia"/>
                <w:sz w:val="28"/>
                <w:szCs w:val="24"/>
              </w:rPr>
              <w:t>on June 5</w:t>
            </w:r>
            <w:r w:rsidRPr="00681B22">
              <w:rPr>
                <w:rFonts w:ascii="Times New Roman" w:eastAsia="바탕체" w:hAnsi="Times New Roman" w:cs="Times New Roman" w:hint="eastAsia"/>
                <w:sz w:val="28"/>
                <w:szCs w:val="24"/>
                <w:vertAlign w:val="superscript"/>
              </w:rPr>
              <w:t>th</w:t>
            </w:r>
          </w:p>
          <w:p w:rsidR="00E96DBA" w:rsidRPr="00681B22" w:rsidRDefault="00030526" w:rsidP="00681B22">
            <w:pPr>
              <w:pStyle w:val="af1"/>
              <w:jc w:val="center"/>
              <w:rPr>
                <w:rFonts w:ascii="Times New Roman" w:eastAsia="바탕체" w:hAnsi="Times New Roman" w:cs="Times New Roman"/>
                <w:sz w:val="28"/>
                <w:szCs w:val="24"/>
              </w:rPr>
            </w:pPr>
            <w:r w:rsidRPr="00681B22">
              <w:rPr>
                <w:rFonts w:ascii="Times New Roman" w:eastAsia="바탕체" w:hAnsi="Times New Roman" w:cs="Times New Roman"/>
                <w:sz w:val="28"/>
                <w:szCs w:val="24"/>
              </w:rPr>
              <w:t>-</w:t>
            </w:r>
            <w:r w:rsidR="00564179">
              <w:rPr>
                <w:rFonts w:ascii="Times New Roman" w:eastAsia="바탕체" w:hAnsi="Times New Roman" w:cs="Times New Roman"/>
                <w:sz w:val="28"/>
                <w:szCs w:val="24"/>
              </w:rPr>
              <w:t>Tablets have been temporarily</w:t>
            </w:r>
            <w:r w:rsidRPr="00681B22">
              <w:rPr>
                <w:rFonts w:ascii="Times New Roman" w:eastAsia="바탕체" w:hAnsi="Times New Roman" w:cs="Times New Roman"/>
                <w:sz w:val="28"/>
                <w:szCs w:val="24"/>
              </w:rPr>
              <w:t xml:space="preserve"> enshrined at </w:t>
            </w:r>
            <w:proofErr w:type="spellStart"/>
            <w:r w:rsidR="00681B22" w:rsidRPr="00681B22">
              <w:rPr>
                <w:rFonts w:ascii="Times New Roman" w:eastAsia="바탕체" w:hAnsi="Times New Roman" w:cs="Times New Roman"/>
                <w:sz w:val="28"/>
                <w:szCs w:val="24"/>
              </w:rPr>
              <w:t>Changdeokgung</w:t>
            </w:r>
            <w:proofErr w:type="spellEnd"/>
            <w:r w:rsidR="00681B22" w:rsidRPr="00681B22">
              <w:rPr>
                <w:rFonts w:ascii="Times New Roman" w:eastAsia="바탕체" w:hAnsi="Times New Roman" w:cs="Times New Roman"/>
                <w:sz w:val="28"/>
                <w:szCs w:val="24"/>
              </w:rPr>
              <w:t xml:space="preserve"> Palace</w:t>
            </w:r>
          </w:p>
        </w:tc>
      </w:tr>
    </w:tbl>
    <w:p w:rsidR="00E96DBA" w:rsidRPr="00E96DBA" w:rsidRDefault="00E96DBA" w:rsidP="00E96DBA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5F2BA2" w:rsidRDefault="00005445" w:rsidP="00BE1043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바탕체" w:hAnsi="Times New Roman" w:cs="Times New Roman"/>
          <w:color w:val="auto"/>
          <w:sz w:val="24"/>
          <w:szCs w:val="24"/>
        </w:rPr>
        <w:t>T</w:t>
      </w:r>
      <w:r w:rsidR="009D3F09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he Cultural Heritage Administration Royal Palaces and Tombs Center (Director: Na </w:t>
      </w:r>
      <w:proofErr w:type="spellStart"/>
      <w:r w:rsidR="009D3F09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Myeong</w:t>
      </w:r>
      <w:proofErr w:type="spellEnd"/>
      <w:r w:rsidR="009D3F09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-Ha) </w:t>
      </w:r>
      <w:proofErr w:type="spellStart"/>
      <w:r>
        <w:rPr>
          <w:rFonts w:ascii="Times New Roman" w:eastAsia="바탕체" w:hAnsi="Times New Roman" w:cs="Times New Roman"/>
          <w:color w:val="auto"/>
          <w:sz w:val="24"/>
          <w:szCs w:val="24"/>
        </w:rPr>
        <w:t>hosted</w:t>
      </w:r>
      <w:r w:rsidR="00564179">
        <w:rPr>
          <w:rFonts w:ascii="Times New Roman" w:eastAsia="바탕체" w:hAnsi="Times New Roman" w:cs="Times New Roman"/>
          <w:color w:val="auto"/>
          <w:sz w:val="24"/>
          <w:szCs w:val="24"/>
        </w:rPr>
        <w:t>on</w:t>
      </w:r>
      <w:proofErr w:type="spellEnd"/>
      <w:r w:rsidR="00564179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</w:t>
      </w:r>
      <w:r w:rsidR="009A3E04" w:rsidRPr="00B13ED2">
        <w:rPr>
          <w:rFonts w:ascii="Times New Roman" w:eastAsia="바탕체" w:hAnsi="Times New Roman"/>
          <w:sz w:val="24"/>
          <w:szCs w:val="24"/>
        </w:rPr>
        <w:t>June 5</w:t>
      </w:r>
      <w:r w:rsidR="009A3E04" w:rsidRPr="00B13ED2">
        <w:rPr>
          <w:rFonts w:ascii="Times New Roman" w:eastAsia="바탕체" w:hAnsi="Times New Roman"/>
          <w:sz w:val="24"/>
          <w:szCs w:val="24"/>
          <w:vertAlign w:val="superscript"/>
        </w:rPr>
        <w:t>th</w:t>
      </w:r>
      <w:r w:rsidR="00F760E4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a ritual </w:t>
      </w:r>
      <w:r w:rsidR="00F51368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marking </w:t>
      </w:r>
      <w:r w:rsidR="002B355F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the </w:t>
      </w:r>
      <w:r w:rsidR="00F51368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relocation </w:t>
      </w:r>
      <w:proofErr w:type="spellStart"/>
      <w:r w:rsidR="00F51368">
        <w:rPr>
          <w:rFonts w:ascii="Times New Roman" w:eastAsia="바탕체" w:hAnsi="Times New Roman" w:cs="Times New Roman"/>
          <w:color w:val="auto"/>
          <w:sz w:val="24"/>
          <w:szCs w:val="24"/>
        </w:rPr>
        <w:t>of</w:t>
      </w:r>
      <w:r w:rsidRPr="00005445">
        <w:rPr>
          <w:rFonts w:ascii="Times New Roman" w:eastAsia="바탕체" w:hAnsi="Times New Roman" w:cs="Times New Roman"/>
          <w:i/>
          <w:iCs/>
          <w:color w:val="auto"/>
          <w:sz w:val="24"/>
          <w:szCs w:val="24"/>
        </w:rPr>
        <w:t>shinju</w:t>
      </w:r>
      <w:proofErr w:type="spellEnd"/>
      <w:r>
        <w:rPr>
          <w:rFonts w:ascii="Times New Roman" w:eastAsia="바탕체" w:hAnsi="Times New Roman" w:cs="Times New Roman"/>
          <w:color w:val="auto"/>
          <w:sz w:val="24"/>
          <w:szCs w:val="24"/>
        </w:rPr>
        <w:t>,</w:t>
      </w:r>
      <w:r w:rsidR="00193889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the royal</w:t>
      </w:r>
      <w:r w:rsidR="00F760E4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tablets</w:t>
      </w:r>
      <w:r w:rsidR="00193889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="00193889">
        <w:rPr>
          <w:rFonts w:ascii="Times New Roman" w:eastAsia="바탕체" w:hAnsi="Times New Roman" w:cs="Times New Roman"/>
          <w:color w:val="auto"/>
          <w:sz w:val="24"/>
          <w:szCs w:val="24"/>
        </w:rPr>
        <w:t>Joseon</w:t>
      </w:r>
      <w:proofErr w:type="spellEnd"/>
      <w:r w:rsidR="00193889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Dynasty (1392-1910)</w:t>
      </w:r>
      <w:r w:rsidR="009A3E04">
        <w:rPr>
          <w:rFonts w:ascii="Times New Roman" w:eastAsia="바탕체" w:hAnsi="Times New Roman" w:cs="Times New Roman"/>
          <w:color w:val="auto"/>
          <w:sz w:val="24"/>
          <w:szCs w:val="24"/>
        </w:rPr>
        <w:t>.</w:t>
      </w:r>
      <w:r w:rsidR="00F51368">
        <w:rPr>
          <w:rFonts w:ascii="Times New Roman" w:eastAsia="바탕체" w:hAnsi="Times New Roman" w:cs="Times New Roman"/>
          <w:color w:val="auto"/>
          <w:sz w:val="24"/>
          <w:szCs w:val="24"/>
        </w:rPr>
        <w:t>Shinju</w:t>
      </w:r>
      <w:r w:rsidR="002B355F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, </w:t>
      </w:r>
      <w:r w:rsidR="00564179">
        <w:rPr>
          <w:rFonts w:ascii="Times New Roman" w:eastAsia="바탕체" w:hAnsi="Times New Roman" w:cs="Times New Roman"/>
          <w:color w:val="auto"/>
          <w:sz w:val="24"/>
          <w:szCs w:val="24"/>
        </w:rPr>
        <w:t>originally</w:t>
      </w:r>
      <w:r w:rsidR="002B355F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enshrined in t</w:t>
      </w:r>
      <w:r w:rsidR="002B355F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he main building </w:t>
      </w:r>
      <w:r w:rsidR="002B355F" w:rsidRPr="00B13ED2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proofErr w:type="spellStart"/>
      <w:r w:rsidR="002B355F" w:rsidRPr="00B13ED2">
        <w:rPr>
          <w:rFonts w:ascii="Times New Roman" w:hAnsi="Times New Roman" w:cs="Times New Roman"/>
          <w:color w:val="auto"/>
          <w:sz w:val="24"/>
          <w:szCs w:val="24"/>
        </w:rPr>
        <w:t>Jongmyo</w:t>
      </w:r>
      <w:proofErr w:type="spellEnd"/>
      <w:r w:rsidR="002B355F" w:rsidRPr="00B13ED2">
        <w:rPr>
          <w:rFonts w:ascii="Times New Roman" w:hAnsi="Times New Roman" w:cs="Times New Roman"/>
          <w:color w:val="auto"/>
          <w:sz w:val="24"/>
          <w:szCs w:val="24"/>
        </w:rPr>
        <w:t xml:space="preserve"> Shrine</w:t>
      </w:r>
      <w:r w:rsidR="002B355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51368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has </w:t>
      </w:r>
      <w:r w:rsidR="005F2BA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now </w:t>
      </w:r>
      <w:r w:rsidR="00F51368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been moved </w:t>
      </w:r>
      <w:r w:rsidR="00F760E4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to </w:t>
      </w:r>
      <w:r w:rsidR="00EB6C0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the </w:t>
      </w:r>
      <w:proofErr w:type="spellStart"/>
      <w:r w:rsidR="00EE3561">
        <w:rPr>
          <w:rFonts w:ascii="Times New Roman" w:eastAsia="바탕체" w:hAnsi="Times New Roman" w:cs="Times New Roman"/>
          <w:color w:val="auto"/>
          <w:sz w:val="24"/>
          <w:szCs w:val="24"/>
        </w:rPr>
        <w:t>Old</w:t>
      </w:r>
      <w:r w:rsidR="002B355F" w:rsidRPr="002B355F">
        <w:rPr>
          <w:rFonts w:ascii="Times New Roman" w:eastAsia="바탕체" w:hAnsi="Times New Roman" w:cs="Times New Roman"/>
          <w:color w:val="auto"/>
          <w:sz w:val="24"/>
          <w:szCs w:val="24"/>
        </w:rPr>
        <w:t>Seonwonjeon</w:t>
      </w:r>
      <w:proofErr w:type="spellEnd"/>
      <w:r w:rsidR="00254EAB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="00F760E4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Chan</w:t>
      </w:r>
      <w:r w:rsidR="00030526">
        <w:rPr>
          <w:rFonts w:ascii="Times New Roman" w:eastAsia="바탕체" w:hAnsi="Times New Roman" w:cs="Times New Roman"/>
          <w:color w:val="auto"/>
          <w:sz w:val="24"/>
          <w:szCs w:val="24"/>
        </w:rPr>
        <w:t>g</w:t>
      </w:r>
      <w:r w:rsidR="00F760E4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deokgung</w:t>
      </w:r>
      <w:proofErr w:type="spellEnd"/>
      <w:r w:rsidR="00F760E4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Palace </w:t>
      </w:r>
      <w:r w:rsidR="002B355F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as the main building of </w:t>
      </w:r>
      <w:proofErr w:type="spellStart"/>
      <w:r w:rsidR="002B355F">
        <w:rPr>
          <w:rFonts w:ascii="Times New Roman" w:eastAsia="바탕체" w:hAnsi="Times New Roman" w:cs="Times New Roman"/>
          <w:color w:val="auto"/>
          <w:sz w:val="24"/>
          <w:szCs w:val="24"/>
        </w:rPr>
        <w:t>Jongmyo</w:t>
      </w:r>
      <w:proofErr w:type="spellEnd"/>
      <w:r w:rsidR="002B355F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Shrine</w:t>
      </w:r>
      <w:r w:rsidR="002B355F">
        <w:rPr>
          <w:rFonts w:ascii="Times New Roman" w:hAnsi="Times New Roman" w:cs="Times New Roman"/>
          <w:color w:val="auto"/>
          <w:sz w:val="24"/>
          <w:szCs w:val="24"/>
        </w:rPr>
        <w:t xml:space="preserve"> undergo</w:t>
      </w:r>
      <w:r w:rsidR="00564179">
        <w:rPr>
          <w:rFonts w:ascii="Times New Roman" w:hAnsi="Times New Roman" w:cs="Times New Roman"/>
          <w:color w:val="auto"/>
          <w:sz w:val="24"/>
          <w:szCs w:val="24"/>
        </w:rPr>
        <w:t>es</w:t>
      </w:r>
      <w:r w:rsidR="002B355F">
        <w:rPr>
          <w:rFonts w:ascii="Times New Roman" w:hAnsi="Times New Roman" w:cs="Times New Roman"/>
          <w:color w:val="auto"/>
          <w:sz w:val="24"/>
          <w:szCs w:val="24"/>
        </w:rPr>
        <w:t xml:space="preserve"> repair</w:t>
      </w:r>
      <w:r w:rsidR="00F760E4" w:rsidRPr="00B13ED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93889" w:rsidRDefault="00193889" w:rsidP="00BE1043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93889" w:rsidRDefault="00193889" w:rsidP="00BE1043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0C3232">
        <w:rPr>
          <w:rFonts w:ascii="Times New Roman" w:hAnsi="Times New Roman" w:cs="Times New Roman"/>
          <w:color w:val="auto"/>
          <w:sz w:val="24"/>
          <w:szCs w:val="24"/>
        </w:rPr>
        <w:t xml:space="preserve">wooden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tablets, where the names of the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Joseon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62EB">
        <w:rPr>
          <w:rFonts w:ascii="Times New Roman" w:hAnsi="Times New Roman" w:cs="Times New Roman"/>
          <w:color w:val="auto"/>
          <w:sz w:val="24"/>
          <w:szCs w:val="24"/>
        </w:rPr>
        <w:t xml:space="preserve">kings and queens are written, are an integral part of the </w:t>
      </w:r>
      <w:proofErr w:type="spellStart"/>
      <w:r w:rsidR="005E62EB">
        <w:rPr>
          <w:rFonts w:ascii="Times New Roman" w:hAnsi="Times New Roman" w:cs="Times New Roman"/>
          <w:color w:val="auto"/>
          <w:sz w:val="24"/>
          <w:szCs w:val="24"/>
        </w:rPr>
        <w:t>Jongmyo</w:t>
      </w:r>
      <w:proofErr w:type="spellEnd"/>
      <w:r w:rsidR="005E62EB">
        <w:rPr>
          <w:rFonts w:ascii="Times New Roman" w:hAnsi="Times New Roman" w:cs="Times New Roman"/>
          <w:color w:val="auto"/>
          <w:sz w:val="24"/>
          <w:szCs w:val="24"/>
        </w:rPr>
        <w:t xml:space="preserve"> royal shrine, a national treasure, and the </w:t>
      </w:r>
      <w:proofErr w:type="spellStart"/>
      <w:r w:rsidR="005E62EB">
        <w:rPr>
          <w:rFonts w:ascii="Times New Roman" w:hAnsi="Times New Roman" w:cs="Times New Roman"/>
          <w:color w:val="auto"/>
          <w:sz w:val="24"/>
          <w:szCs w:val="24"/>
        </w:rPr>
        <w:t>Jongmyo</w:t>
      </w:r>
      <w:proofErr w:type="spellEnd"/>
      <w:r w:rsidR="005E62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E62EB">
        <w:rPr>
          <w:rFonts w:ascii="Times New Roman" w:hAnsi="Times New Roman" w:cs="Times New Roman"/>
          <w:color w:val="auto"/>
          <w:sz w:val="24"/>
          <w:szCs w:val="24"/>
        </w:rPr>
        <w:t>Jerye</w:t>
      </w:r>
      <w:proofErr w:type="spellEnd"/>
      <w:r w:rsidR="005E62EB">
        <w:rPr>
          <w:rFonts w:ascii="Times New Roman" w:hAnsi="Times New Roman" w:cs="Times New Roman"/>
          <w:color w:val="auto"/>
          <w:sz w:val="24"/>
          <w:szCs w:val="24"/>
        </w:rPr>
        <w:t xml:space="preserve"> ancestral ritual, </w:t>
      </w:r>
      <w:r w:rsidR="000C3232">
        <w:rPr>
          <w:rFonts w:ascii="Times New Roman" w:hAnsi="Times New Roman" w:cs="Times New Roman"/>
          <w:color w:val="auto"/>
          <w:sz w:val="24"/>
          <w:szCs w:val="24"/>
        </w:rPr>
        <w:t xml:space="preserve">which is </w:t>
      </w:r>
      <w:r w:rsidR="005E62EB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5E62EB" w:rsidRPr="005E62EB">
        <w:rPr>
          <w:rFonts w:ascii="Times New Roman" w:hAnsi="Times New Roman" w:cs="Times New Roman"/>
          <w:color w:val="auto"/>
          <w:sz w:val="24"/>
          <w:szCs w:val="24"/>
        </w:rPr>
        <w:t>nscribed in on the</w:t>
      </w:r>
      <w:r w:rsidR="005E62EB">
        <w:rPr>
          <w:rFonts w:ascii="Times New Roman" w:hAnsi="Times New Roman" w:cs="Times New Roman"/>
          <w:color w:val="auto"/>
          <w:sz w:val="24"/>
          <w:szCs w:val="24"/>
        </w:rPr>
        <w:t xml:space="preserve"> UNESCO</w:t>
      </w:r>
      <w:r w:rsidR="005E62EB" w:rsidRPr="005E62EB">
        <w:rPr>
          <w:rFonts w:ascii="Times New Roman" w:hAnsi="Times New Roman" w:cs="Times New Roman"/>
          <w:color w:val="auto"/>
          <w:sz w:val="24"/>
          <w:szCs w:val="24"/>
        </w:rPr>
        <w:t xml:space="preserve"> Representative List of the Intangible Cultural Heritage of Humanity</w:t>
      </w:r>
      <w:r w:rsidR="005E62E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D7C02">
        <w:rPr>
          <w:rFonts w:ascii="Times New Roman" w:hAnsi="Times New Roman" w:cs="Times New Roman"/>
          <w:color w:val="auto"/>
          <w:sz w:val="24"/>
          <w:szCs w:val="24"/>
        </w:rPr>
        <w:t xml:space="preserve"> F</w:t>
      </w:r>
      <w:r w:rsidR="001D7C02" w:rsidRPr="001D7C02">
        <w:rPr>
          <w:rFonts w:ascii="Times New Roman" w:hAnsi="Times New Roman" w:cs="Times New Roman"/>
          <w:color w:val="auto"/>
          <w:sz w:val="24"/>
          <w:szCs w:val="24"/>
        </w:rPr>
        <w:t>ilial duty</w:t>
      </w:r>
      <w:r w:rsidR="001D7C02">
        <w:rPr>
          <w:rFonts w:ascii="Times New Roman" w:hAnsi="Times New Roman" w:cs="Times New Roman"/>
          <w:color w:val="auto"/>
          <w:sz w:val="24"/>
          <w:szCs w:val="24"/>
        </w:rPr>
        <w:t xml:space="preserve"> was one of the key values of </w:t>
      </w:r>
      <w:proofErr w:type="spellStart"/>
      <w:r w:rsidR="001D7C02">
        <w:rPr>
          <w:rFonts w:ascii="Times New Roman" w:hAnsi="Times New Roman" w:cs="Times New Roman"/>
          <w:color w:val="auto"/>
          <w:sz w:val="24"/>
          <w:szCs w:val="24"/>
        </w:rPr>
        <w:t>Joseon</w:t>
      </w:r>
      <w:proofErr w:type="spellEnd"/>
      <w:r w:rsidR="001D7C02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0C3232">
        <w:rPr>
          <w:rFonts w:ascii="Times New Roman" w:hAnsi="Times New Roman" w:cs="Times New Roman"/>
          <w:color w:val="auto"/>
          <w:sz w:val="24"/>
          <w:szCs w:val="24"/>
        </w:rPr>
        <w:t xml:space="preserve">as a result the dynasty had a </w:t>
      </w:r>
      <w:proofErr w:type="spellStart"/>
      <w:r w:rsidR="000C3232">
        <w:rPr>
          <w:rFonts w:ascii="Times New Roman" w:hAnsi="Times New Roman" w:cs="Times New Roman"/>
          <w:color w:val="auto"/>
          <w:sz w:val="24"/>
          <w:szCs w:val="24"/>
        </w:rPr>
        <w:t>colorfularray</w:t>
      </w:r>
      <w:proofErr w:type="spellEnd"/>
      <w:r w:rsidR="000C3232">
        <w:rPr>
          <w:rFonts w:ascii="Times New Roman" w:hAnsi="Times New Roman" w:cs="Times New Roman"/>
          <w:color w:val="auto"/>
          <w:sz w:val="24"/>
          <w:szCs w:val="24"/>
        </w:rPr>
        <w:t xml:space="preserve"> of ancestral rituals and related objects and customs.</w:t>
      </w:r>
    </w:p>
    <w:p w:rsidR="005F2BA2" w:rsidRDefault="005F2BA2" w:rsidP="00BE1043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D3F09" w:rsidRDefault="00BE1043" w:rsidP="00BE1043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Th</w:t>
      </w:r>
      <w:r w:rsidR="005E62EB">
        <w:rPr>
          <w:rFonts w:ascii="Times New Roman" w:hAnsi="Times New Roman" w:cs="Times New Roman"/>
          <w:color w:val="auto"/>
          <w:sz w:val="24"/>
          <w:szCs w:val="24"/>
        </w:rPr>
        <w:t xml:space="preserve">e June </w:t>
      </w:r>
      <w:r w:rsidR="005E62EB" w:rsidRPr="00B13ED2">
        <w:rPr>
          <w:rFonts w:ascii="Times New Roman" w:eastAsia="바탕체" w:hAnsi="Times New Roman"/>
          <w:sz w:val="24"/>
          <w:szCs w:val="24"/>
        </w:rPr>
        <w:t>5</w:t>
      </w:r>
      <w:r w:rsidR="005E62EB" w:rsidRPr="00B13ED2">
        <w:rPr>
          <w:rFonts w:ascii="Times New Roman" w:eastAsia="바탕체" w:hAnsi="Times New Roman"/>
          <w:sz w:val="24"/>
          <w:szCs w:val="24"/>
          <w:vertAlign w:val="superscript"/>
        </w:rPr>
        <w:t>th</w:t>
      </w:r>
      <w:r w:rsidR="005E62EB">
        <w:rPr>
          <w:rFonts w:ascii="Times New Roman" w:hAnsi="Times New Roman" w:cs="Times New Roman"/>
          <w:color w:val="auto"/>
          <w:sz w:val="24"/>
          <w:szCs w:val="24"/>
        </w:rPr>
        <w:t>event</w:t>
      </w:r>
      <w:r w:rsidR="002B355F">
        <w:rPr>
          <w:rFonts w:ascii="Times New Roman" w:hAnsi="Times New Roman" w:cs="Times New Roman"/>
          <w:color w:val="auto"/>
          <w:sz w:val="24"/>
          <w:szCs w:val="24"/>
        </w:rPr>
        <w:t>mark</w:t>
      </w:r>
      <w:r w:rsidR="005E62EB">
        <w:rPr>
          <w:rFonts w:ascii="Times New Roman" w:hAnsi="Times New Roman" w:cs="Times New Roman"/>
          <w:color w:val="auto"/>
          <w:sz w:val="24"/>
          <w:szCs w:val="24"/>
        </w:rPr>
        <w:t>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the first relocation of the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shinju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tablets in more than 150 years. The last time </w:t>
      </w:r>
      <w:r w:rsidR="00251ECB">
        <w:rPr>
          <w:rFonts w:ascii="Times New Roman" w:hAnsi="Times New Roman" w:cs="Times New Roman"/>
          <w:color w:val="auto"/>
          <w:sz w:val="24"/>
          <w:szCs w:val="24"/>
        </w:rPr>
        <w:t>they</w:t>
      </w:r>
      <w:r w:rsidR="00564179">
        <w:rPr>
          <w:rFonts w:ascii="Times New Roman" w:hAnsi="Times New Roman" w:cs="Times New Roman"/>
          <w:color w:val="auto"/>
          <w:sz w:val="24"/>
          <w:szCs w:val="24"/>
        </w:rPr>
        <w:t xml:space="preserve"> had to be</w:t>
      </w:r>
      <w:r w:rsidR="005F2B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2BA2">
        <w:rPr>
          <w:rFonts w:ascii="Times New Roman" w:hAnsi="Times New Roman" w:cs="Times New Roman"/>
          <w:color w:val="auto"/>
          <w:sz w:val="24"/>
          <w:szCs w:val="24"/>
        </w:rPr>
        <w:t>moved</w:t>
      </w:r>
      <w:r w:rsidR="00564179">
        <w:rPr>
          <w:rFonts w:ascii="Times New Roman" w:hAnsi="Times New Roman" w:cs="Times New Roman"/>
          <w:color w:val="auto"/>
          <w:sz w:val="24"/>
          <w:szCs w:val="24"/>
        </w:rPr>
        <w:t>elsewhere</w:t>
      </w:r>
      <w:proofErr w:type="spellEnd"/>
      <w:r w:rsidR="005641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was in 1870 when </w:t>
      </w:r>
      <w:r w:rsidR="00251ECB">
        <w:rPr>
          <w:rFonts w:ascii="Times New Roman" w:hAnsi="Times New Roman" w:cs="Times New Roman"/>
          <w:color w:val="auto"/>
          <w:sz w:val="24"/>
          <w:szCs w:val="24"/>
        </w:rPr>
        <w:t>their</w:t>
      </w:r>
      <w:r w:rsidR="005F2BA2">
        <w:rPr>
          <w:rFonts w:ascii="Times New Roman" w:hAnsi="Times New Roman" w:cs="Times New Roman"/>
          <w:color w:val="auto"/>
          <w:sz w:val="24"/>
          <w:szCs w:val="24"/>
        </w:rPr>
        <w:t xml:space="preserve"> homes - </w:t>
      </w:r>
      <w:r w:rsidR="00F760E4" w:rsidRPr="00B13ED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the main building and </w:t>
      </w:r>
      <w:r w:rsidR="00F760E4" w:rsidRPr="005F2BA2">
        <w:rPr>
          <w:rFonts w:ascii="Times New Roman" w:hAnsi="Times New Roman" w:cs="Times New Roman"/>
          <w:color w:val="auto"/>
          <w:sz w:val="24"/>
          <w:szCs w:val="24"/>
        </w:rPr>
        <w:t>an auxiliary shrine</w:t>
      </w:r>
      <w:r w:rsidR="005F2BA2" w:rsidRPr="005F2BA2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="005F2BA2" w:rsidRPr="005F2BA2">
        <w:rPr>
          <w:rFonts w:ascii="Times New Roman" w:hAnsi="Times New Roman" w:cs="Times New Roman"/>
          <w:color w:val="auto"/>
          <w:sz w:val="24"/>
          <w:szCs w:val="24"/>
        </w:rPr>
        <w:t>Jongmyo</w:t>
      </w:r>
      <w:proofErr w:type="spellEnd"/>
      <w:r w:rsidR="005F2BA2" w:rsidRPr="005F2BA2">
        <w:rPr>
          <w:rFonts w:ascii="Times New Roman" w:hAnsi="Times New Roman" w:cs="Times New Roman"/>
          <w:color w:val="auto"/>
          <w:sz w:val="24"/>
          <w:szCs w:val="24"/>
        </w:rPr>
        <w:t xml:space="preserve"> called </w:t>
      </w:r>
      <w:proofErr w:type="spellStart"/>
      <w:r w:rsidR="005F2BA2" w:rsidRPr="005F2BA2">
        <w:rPr>
          <w:rFonts w:ascii="Times New Roman" w:hAnsi="Times New Roman" w:cs="Times New Roman"/>
          <w:color w:val="auto"/>
          <w:sz w:val="24"/>
          <w:szCs w:val="24"/>
        </w:rPr>
        <w:t>Yeongnyeongjeon</w:t>
      </w:r>
      <w:proofErr w:type="spellEnd"/>
      <w:r w:rsidR="00564179">
        <w:rPr>
          <w:rFonts w:ascii="Times New Roman" w:hAnsi="Times New Roman" w:cs="Times New Roman"/>
          <w:color w:val="auto"/>
          <w:sz w:val="24"/>
          <w:szCs w:val="24"/>
        </w:rPr>
        <w:t>–were being renovated</w:t>
      </w:r>
      <w:r w:rsidRPr="005F2BA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1043" w:rsidRPr="00564179" w:rsidRDefault="00BE1043" w:rsidP="00BE1043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9A3E04" w:rsidRDefault="00296485" w:rsidP="009A3E04">
      <w:pPr>
        <w:pStyle w:val="a3"/>
        <w:spacing w:line="276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Korea Cultural Heritage Foundation</w:t>
      </w:r>
      <w:r w:rsidR="006B4A31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oversaw the ritual</w:t>
      </w:r>
      <w:r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and </w:t>
      </w:r>
      <w:r w:rsidR="00283D94" w:rsidRPr="00283D94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Committee of </w:t>
      </w:r>
      <w:proofErr w:type="spellStart"/>
      <w:r w:rsidR="00283D94" w:rsidRPr="00283D94">
        <w:rPr>
          <w:rFonts w:ascii="Times New Roman" w:eastAsia="바탕체" w:hAnsi="Times New Roman" w:cs="Times New Roman"/>
          <w:color w:val="auto"/>
          <w:sz w:val="24"/>
          <w:szCs w:val="24"/>
        </w:rPr>
        <w:t>Jongmyo</w:t>
      </w:r>
      <w:proofErr w:type="spellEnd"/>
      <w:r w:rsidR="00283D94" w:rsidRPr="00283D94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83D94" w:rsidRPr="00283D94">
        <w:rPr>
          <w:rFonts w:ascii="Times New Roman" w:eastAsia="바탕체" w:hAnsi="Times New Roman" w:cs="Times New Roman"/>
          <w:color w:val="auto"/>
          <w:sz w:val="24"/>
          <w:szCs w:val="24"/>
        </w:rPr>
        <w:t>Jerye</w:t>
      </w:r>
      <w:proofErr w:type="spellEnd"/>
      <w:r w:rsidR="00283D94" w:rsidRPr="00283D94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83D94" w:rsidRPr="00283D94">
        <w:rPr>
          <w:rFonts w:ascii="Times New Roman" w:eastAsia="바탕체" w:hAnsi="Times New Roman" w:cs="Times New Roman"/>
          <w:color w:val="auto"/>
          <w:sz w:val="24"/>
          <w:szCs w:val="24"/>
        </w:rPr>
        <w:t>Conservation</w:t>
      </w:r>
      <w:r w:rsidR="009C7718">
        <w:rPr>
          <w:rFonts w:ascii="Times New Roman" w:eastAsia="바탕체" w:hAnsi="Times New Roman" w:cs="Times New Roman" w:hint="eastAsia"/>
          <w:color w:val="auto"/>
          <w:sz w:val="24"/>
          <w:szCs w:val="24"/>
        </w:rPr>
        <w:t xml:space="preserve">  </w:t>
      </w:r>
      <w:proofErr w:type="spellStart"/>
      <w:r w:rsidR="009A3E04">
        <w:rPr>
          <w:rFonts w:ascii="Times New Roman" w:eastAsia="바탕체" w:hAnsi="Times New Roman" w:cs="Times New Roman"/>
          <w:color w:val="auto"/>
          <w:sz w:val="24"/>
          <w:szCs w:val="24"/>
        </w:rPr>
        <w:t>participated</w:t>
      </w:r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>.T</w:t>
      </w:r>
      <w:r w:rsidR="006B4A31">
        <w:rPr>
          <w:rFonts w:ascii="Times New Roman" w:eastAsia="바탕체" w:hAnsi="Times New Roman" w:cs="Times New Roman"/>
          <w:color w:val="auto"/>
          <w:sz w:val="24"/>
          <w:szCs w:val="24"/>
        </w:rPr>
        <w:t>he</w:t>
      </w:r>
      <w:proofErr w:type="spellEnd"/>
      <w:proofErr w:type="gramEnd"/>
      <w:r w:rsidR="006B4A31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process </w:t>
      </w:r>
      <w:proofErr w:type="spellStart"/>
      <w:r w:rsidR="006B4A31">
        <w:rPr>
          <w:rFonts w:ascii="Times New Roman" w:eastAsia="바탕체" w:hAnsi="Times New Roman" w:cs="Times New Roman"/>
          <w:color w:val="auto"/>
          <w:sz w:val="24"/>
          <w:szCs w:val="24"/>
        </w:rPr>
        <w:t>was</w:t>
      </w:r>
      <w:r w:rsidR="00EB6C02">
        <w:rPr>
          <w:rFonts w:ascii="Times New Roman" w:eastAsia="바탕체" w:hAnsi="Times New Roman" w:cs="Times New Roman"/>
          <w:color w:val="auto"/>
          <w:sz w:val="24"/>
          <w:szCs w:val="24"/>
        </w:rPr>
        <w:t>conducted</w:t>
      </w:r>
      <w:proofErr w:type="spellEnd"/>
      <w:r w:rsidR="009A3E04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according to </w:t>
      </w:r>
      <w:r w:rsidR="009A3E04" w:rsidRPr="009A3E04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Annals of the </w:t>
      </w:r>
      <w:proofErr w:type="spellStart"/>
      <w:r w:rsidR="009A3E04" w:rsidRPr="009A3E04">
        <w:rPr>
          <w:rFonts w:ascii="Times New Roman" w:eastAsia="바탕체" w:hAnsi="Times New Roman" w:cs="Times New Roman"/>
          <w:color w:val="auto"/>
          <w:sz w:val="24"/>
          <w:szCs w:val="24"/>
        </w:rPr>
        <w:t>Joseon</w:t>
      </w:r>
      <w:proofErr w:type="spellEnd"/>
      <w:r w:rsidR="009A3E04" w:rsidRPr="009A3E04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Dynasty</w:t>
      </w:r>
      <w:r w:rsidRPr="00B13ED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254EAB" w:rsidRPr="009A3E04" w:rsidRDefault="00296485" w:rsidP="009A3E04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  <w:r w:rsidRPr="00B13ED2">
        <w:rPr>
          <w:rFonts w:ascii="Times New Roman" w:eastAsia="바탕체" w:hAnsi="Times New Roman"/>
          <w:sz w:val="24"/>
          <w:szCs w:val="24"/>
        </w:rPr>
        <w:t xml:space="preserve">The event </w:t>
      </w:r>
      <w:r w:rsidR="009A3E04">
        <w:rPr>
          <w:rFonts w:ascii="Times New Roman" w:eastAsia="바탕체" w:hAnsi="Times New Roman" w:hint="eastAsia"/>
          <w:sz w:val="24"/>
          <w:szCs w:val="24"/>
        </w:rPr>
        <w:t>b</w:t>
      </w:r>
      <w:r w:rsidR="009A3E04">
        <w:rPr>
          <w:rFonts w:ascii="Times New Roman" w:eastAsia="바탕체" w:hAnsi="Times New Roman"/>
          <w:sz w:val="24"/>
          <w:szCs w:val="24"/>
        </w:rPr>
        <w:t xml:space="preserve">egan </w:t>
      </w:r>
      <w:r w:rsidRPr="00B13ED2">
        <w:rPr>
          <w:rFonts w:ascii="Times New Roman" w:eastAsia="바탕체" w:hAnsi="Times New Roman"/>
          <w:sz w:val="24"/>
          <w:szCs w:val="24"/>
        </w:rPr>
        <w:t xml:space="preserve">at 10:00 a.m. and the programs </w:t>
      </w:r>
      <w:r w:rsidR="009A3E04">
        <w:rPr>
          <w:rFonts w:ascii="Times New Roman" w:eastAsia="바탕체" w:hAnsi="Times New Roman"/>
          <w:sz w:val="24"/>
          <w:szCs w:val="24"/>
        </w:rPr>
        <w:t>unfolded</w:t>
      </w:r>
      <w:r w:rsidRPr="00B13ED2">
        <w:rPr>
          <w:rFonts w:ascii="Times New Roman" w:eastAsia="바탕체" w:hAnsi="Times New Roman"/>
          <w:sz w:val="24"/>
          <w:szCs w:val="24"/>
        </w:rPr>
        <w:t xml:space="preserve"> as follow</w:t>
      </w:r>
      <w:r w:rsidR="009A3E04">
        <w:rPr>
          <w:rFonts w:ascii="Times New Roman" w:eastAsia="바탕체" w:hAnsi="Times New Roman"/>
          <w:sz w:val="24"/>
          <w:szCs w:val="24"/>
        </w:rPr>
        <w:t>s</w:t>
      </w:r>
      <w:r w:rsidRPr="00B13ED2">
        <w:rPr>
          <w:rFonts w:ascii="Times New Roman" w:eastAsia="바탕체" w:hAnsi="Times New Roman"/>
          <w:sz w:val="24"/>
          <w:szCs w:val="24"/>
        </w:rPr>
        <w:t>: ▲</w:t>
      </w:r>
      <w:r w:rsidR="00564179">
        <w:rPr>
          <w:rFonts w:ascii="Times New Roman" w:eastAsia="바탕체" w:hAnsi="Times New Roman"/>
          <w:sz w:val="24"/>
          <w:szCs w:val="24"/>
        </w:rPr>
        <w:t>An a</w:t>
      </w:r>
      <w:r w:rsidR="00E431E4" w:rsidRPr="00B13ED2">
        <w:rPr>
          <w:rFonts w:ascii="Times New Roman" w:hAnsi="Times New Roman"/>
          <w:sz w:val="24"/>
          <w:szCs w:val="24"/>
          <w:shd w:val="clear" w:color="auto" w:fill="FFFFFF"/>
        </w:rPr>
        <w:t xml:space="preserve">ncestral </w:t>
      </w:r>
      <w:r w:rsidR="00564179"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="00E431E4" w:rsidRPr="00B13ED2">
        <w:rPr>
          <w:rFonts w:ascii="Times New Roman" w:hAnsi="Times New Roman"/>
          <w:sz w:val="24"/>
          <w:szCs w:val="24"/>
          <w:shd w:val="clear" w:color="auto" w:fill="FFFFFF"/>
        </w:rPr>
        <w:t xml:space="preserve">itual </w:t>
      </w:r>
      <w:r w:rsidR="00564179">
        <w:rPr>
          <w:rFonts w:ascii="Times New Roman" w:hAnsi="Times New Roman"/>
          <w:sz w:val="24"/>
          <w:szCs w:val="24"/>
          <w:shd w:val="clear" w:color="auto" w:fill="FFFFFF"/>
        </w:rPr>
        <w:t>proclaimed</w:t>
      </w:r>
      <w:r w:rsidR="00E431E4" w:rsidRPr="00B13ED2">
        <w:rPr>
          <w:rFonts w:ascii="Times New Roman" w:hAnsi="Times New Roman"/>
          <w:sz w:val="24"/>
          <w:szCs w:val="24"/>
          <w:shd w:val="clear" w:color="auto" w:fill="FFFFFF"/>
        </w:rPr>
        <w:t xml:space="preserve"> the transfer of </w:t>
      </w:r>
      <w:proofErr w:type="spellStart"/>
      <w:r w:rsidR="00E431E4" w:rsidRPr="00564179">
        <w:rPr>
          <w:rFonts w:ascii="Times New Roman" w:hAnsi="Times New Roman"/>
          <w:iCs/>
          <w:sz w:val="24"/>
          <w:szCs w:val="24"/>
          <w:shd w:val="clear" w:color="auto" w:fill="FFFFFF"/>
        </w:rPr>
        <w:t>shinju</w:t>
      </w:r>
      <w:proofErr w:type="spellEnd"/>
      <w:r w:rsidR="00FE5E02" w:rsidRPr="00B13E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FE5E02" w:rsidRPr="00B13ED2">
        <w:rPr>
          <w:rFonts w:ascii="Times New Roman" w:eastAsia="바탕체" w:hAnsi="Times New Roman"/>
          <w:sz w:val="24"/>
          <w:szCs w:val="24"/>
        </w:rPr>
        <w:t>▲</w:t>
      </w:r>
      <w:r w:rsidR="0056417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participants </w:t>
      </w:r>
      <w:r w:rsidR="00EB6C0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then </w:t>
      </w:r>
      <w:proofErr w:type="spellStart"/>
      <w:r w:rsidR="00EB6C02">
        <w:rPr>
          <w:rFonts w:ascii="Times New Roman" w:hAnsi="Times New Roman"/>
          <w:iCs/>
          <w:sz w:val="24"/>
          <w:szCs w:val="24"/>
          <w:shd w:val="clear" w:color="auto" w:fill="FFFFFF"/>
        </w:rPr>
        <w:t>moved</w:t>
      </w:r>
      <w:r w:rsidR="00251ECB">
        <w:rPr>
          <w:rFonts w:ascii="Times New Roman" w:hAnsi="Times New Roman"/>
          <w:iCs/>
          <w:sz w:val="24"/>
          <w:szCs w:val="24"/>
          <w:shd w:val="clear" w:color="auto" w:fill="FFFFFF"/>
        </w:rPr>
        <w:t>the</w:t>
      </w:r>
      <w:proofErr w:type="spellEnd"/>
      <w:r w:rsidR="00251EC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royal </w:t>
      </w:r>
      <w:proofErr w:type="spellStart"/>
      <w:r w:rsidR="00251ECB">
        <w:rPr>
          <w:rFonts w:ascii="Times New Roman" w:hAnsi="Times New Roman"/>
          <w:iCs/>
          <w:sz w:val="24"/>
          <w:szCs w:val="24"/>
          <w:shd w:val="clear" w:color="auto" w:fill="FFFFFF"/>
        </w:rPr>
        <w:t>tablets</w:t>
      </w:r>
      <w:r w:rsidR="00FE5E02" w:rsidRPr="00B13ED2">
        <w:rPr>
          <w:rFonts w:ascii="Times New Roman" w:hAnsi="Times New Roman"/>
          <w:sz w:val="24"/>
          <w:szCs w:val="24"/>
          <w:shd w:val="clear" w:color="auto" w:fill="FFFFFF"/>
        </w:rPr>
        <w:t>on</w:t>
      </w:r>
      <w:proofErr w:type="spellEnd"/>
      <w:r w:rsidR="00FE5E02" w:rsidRPr="00B13ED2">
        <w:rPr>
          <w:rFonts w:ascii="Times New Roman" w:hAnsi="Times New Roman"/>
          <w:sz w:val="24"/>
          <w:szCs w:val="24"/>
          <w:shd w:val="clear" w:color="auto" w:fill="FFFFFF"/>
        </w:rPr>
        <w:t xml:space="preserve"> foot to the temporary </w:t>
      </w:r>
      <w:r w:rsidR="000477BE" w:rsidRPr="00B13ED2">
        <w:rPr>
          <w:rFonts w:ascii="Times New Roman" w:hAnsi="Times New Roman"/>
          <w:sz w:val="24"/>
          <w:szCs w:val="24"/>
          <w:shd w:val="clear" w:color="auto" w:fill="FFFFFF"/>
        </w:rPr>
        <w:t>shrine</w:t>
      </w:r>
      <w:r w:rsidR="00FE5E02" w:rsidRPr="00B13ED2">
        <w:rPr>
          <w:rFonts w:ascii="Times New Roman" w:hAnsi="Times New Roman"/>
          <w:sz w:val="24"/>
          <w:szCs w:val="24"/>
          <w:shd w:val="clear" w:color="auto" w:fill="FFFFFF"/>
        </w:rPr>
        <w:t xml:space="preserve"> located at the </w:t>
      </w:r>
      <w:proofErr w:type="spellStart"/>
      <w:r w:rsidR="00FE5E02" w:rsidRPr="00B13ED2">
        <w:rPr>
          <w:rFonts w:ascii="Times New Roman" w:hAnsi="Times New Roman"/>
          <w:sz w:val="24"/>
          <w:szCs w:val="24"/>
          <w:shd w:val="clear" w:color="auto" w:fill="FFFFFF"/>
        </w:rPr>
        <w:t>Oedaemun</w:t>
      </w:r>
      <w:proofErr w:type="spellEnd"/>
      <w:r w:rsidR="00FE5E02" w:rsidRPr="00B13ED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FE5E02" w:rsidRPr="00B13ED2">
        <w:rPr>
          <w:rStyle w:val="af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Gate</w:t>
      </w:r>
      <w:r w:rsidR="003B722A" w:rsidRPr="00B13ED2">
        <w:rPr>
          <w:rFonts w:ascii="Times New Roman" w:hAnsi="Times New Roman"/>
          <w:sz w:val="24"/>
          <w:szCs w:val="24"/>
          <w:shd w:val="clear" w:color="auto" w:fill="FFFFFF"/>
        </w:rPr>
        <w:t>, the m</w:t>
      </w:r>
      <w:r w:rsidR="00FE5E02" w:rsidRPr="00B13ED2">
        <w:rPr>
          <w:rStyle w:val="af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ain </w:t>
      </w:r>
      <w:r w:rsidR="003B722A" w:rsidRPr="00B13ED2">
        <w:rPr>
          <w:rStyle w:val="af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e</w:t>
      </w:r>
      <w:r w:rsidR="00FE5E02" w:rsidRPr="00B13ED2">
        <w:rPr>
          <w:rStyle w:val="af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ntrance</w:t>
      </w:r>
      <w:r w:rsidR="003B722A" w:rsidRPr="00B13ED2">
        <w:rPr>
          <w:rStyle w:val="af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of </w:t>
      </w:r>
      <w:proofErr w:type="spellStart"/>
      <w:r w:rsidR="003B722A" w:rsidRPr="00B13ED2">
        <w:rPr>
          <w:rStyle w:val="af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Jongmyo</w:t>
      </w:r>
      <w:proofErr w:type="spellEnd"/>
      <w:r w:rsidR="00FE5E02" w:rsidRPr="00B13ED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FE5E02" w:rsidRPr="00B13ED2">
        <w:rPr>
          <w:rFonts w:ascii="Times New Roman" w:eastAsia="바탕체" w:hAnsi="Times New Roman"/>
          <w:sz w:val="24"/>
          <w:szCs w:val="24"/>
        </w:rPr>
        <w:t>▲</w:t>
      </w:r>
      <w:r w:rsidR="00EB6C02">
        <w:rPr>
          <w:rFonts w:ascii="Times New Roman" w:eastAsia="바탕체" w:hAnsi="Times New Roman"/>
          <w:sz w:val="24"/>
          <w:szCs w:val="24"/>
        </w:rPr>
        <w:t xml:space="preserve"> after which </w:t>
      </w:r>
      <w:proofErr w:type="spellStart"/>
      <w:r w:rsidR="00EB6C02">
        <w:rPr>
          <w:rFonts w:ascii="Times New Roman" w:eastAsia="바탕체" w:hAnsi="Times New Roman"/>
          <w:sz w:val="24"/>
          <w:szCs w:val="24"/>
        </w:rPr>
        <w:t>shinju</w:t>
      </w:r>
      <w:proofErr w:type="spellEnd"/>
      <w:r w:rsidR="00EB6C02">
        <w:rPr>
          <w:rFonts w:ascii="Times New Roman" w:eastAsia="바탕체" w:hAnsi="Times New Roman"/>
          <w:sz w:val="24"/>
          <w:szCs w:val="24"/>
        </w:rPr>
        <w:t xml:space="preserve"> was moved </w:t>
      </w:r>
      <w:r w:rsidR="003B722A" w:rsidRPr="00B13ED2">
        <w:rPr>
          <w:rFonts w:ascii="Times New Roman" w:eastAsia="바탕체" w:hAnsi="Times New Roman"/>
          <w:sz w:val="24"/>
          <w:szCs w:val="24"/>
        </w:rPr>
        <w:t xml:space="preserve">to </w:t>
      </w:r>
      <w:proofErr w:type="spellStart"/>
      <w:r w:rsidR="003B722A" w:rsidRPr="00B13ED2">
        <w:rPr>
          <w:rFonts w:ascii="Times New Roman" w:eastAsia="바탕체" w:hAnsi="Times New Roman"/>
          <w:sz w:val="24"/>
          <w:szCs w:val="24"/>
        </w:rPr>
        <w:t>Donhwamun</w:t>
      </w:r>
      <w:proofErr w:type="spellEnd"/>
      <w:r w:rsidR="003B722A" w:rsidRPr="00B13ED2">
        <w:rPr>
          <w:rFonts w:ascii="Times New Roman" w:eastAsia="바탕체" w:hAnsi="Times New Roman"/>
          <w:sz w:val="24"/>
          <w:szCs w:val="24"/>
        </w:rPr>
        <w:t xml:space="preserve"> Gate of </w:t>
      </w:r>
      <w:proofErr w:type="spellStart"/>
      <w:r w:rsidR="003B722A" w:rsidRPr="00B13ED2">
        <w:rPr>
          <w:rFonts w:ascii="Times New Roman" w:eastAsia="바탕체" w:hAnsi="Times New Roman"/>
          <w:sz w:val="24"/>
          <w:szCs w:val="24"/>
        </w:rPr>
        <w:t>Changdeokgung</w:t>
      </w:r>
      <w:proofErr w:type="spellEnd"/>
      <w:r w:rsidR="003B722A" w:rsidRPr="00B13ED2">
        <w:rPr>
          <w:rFonts w:ascii="Times New Roman" w:eastAsia="바탕체" w:hAnsi="Times New Roman"/>
          <w:sz w:val="24"/>
          <w:szCs w:val="24"/>
        </w:rPr>
        <w:t xml:space="preserve"> Palace </w:t>
      </w:r>
      <w:r w:rsidR="00EB6C02">
        <w:rPr>
          <w:rFonts w:ascii="Times New Roman" w:eastAsia="바탕체" w:hAnsi="Times New Roman"/>
          <w:sz w:val="24"/>
          <w:szCs w:val="24"/>
        </w:rPr>
        <w:t>on anti</w:t>
      </w:r>
      <w:r w:rsidR="00FE5E02" w:rsidRPr="00B13ED2">
        <w:rPr>
          <w:rFonts w:ascii="Times New Roman" w:eastAsia="바탕체" w:hAnsi="Times New Roman"/>
          <w:sz w:val="24"/>
          <w:szCs w:val="24"/>
        </w:rPr>
        <w:t>-vibration vehicle</w:t>
      </w:r>
      <w:r w:rsidR="003B722A" w:rsidRPr="00B13ED2">
        <w:rPr>
          <w:rFonts w:ascii="Times New Roman" w:eastAsia="바탕체" w:hAnsi="Times New Roman"/>
          <w:sz w:val="24"/>
          <w:szCs w:val="24"/>
        </w:rPr>
        <w:t xml:space="preserve">; ▲ </w:t>
      </w:r>
      <w:r w:rsidR="00EB6C02">
        <w:rPr>
          <w:rFonts w:ascii="Times New Roman" w:eastAsia="바탕체" w:hAnsi="Times New Roman"/>
          <w:sz w:val="24"/>
          <w:szCs w:val="24"/>
        </w:rPr>
        <w:t xml:space="preserve">and finally participants moved </w:t>
      </w:r>
      <w:r w:rsidR="00251ECB">
        <w:rPr>
          <w:rFonts w:ascii="Times New Roman" w:eastAsia="바탕체" w:hAnsi="Times New Roman"/>
          <w:sz w:val="24"/>
          <w:szCs w:val="24"/>
        </w:rPr>
        <w:t xml:space="preserve">the </w:t>
      </w:r>
      <w:proofErr w:type="spellStart"/>
      <w:r w:rsidR="00251ECB">
        <w:rPr>
          <w:rFonts w:ascii="Times New Roman" w:eastAsia="바탕체" w:hAnsi="Times New Roman"/>
          <w:sz w:val="24"/>
          <w:szCs w:val="24"/>
        </w:rPr>
        <w:t>tablets</w:t>
      </w:r>
      <w:r w:rsidR="003B722A" w:rsidRPr="00B13ED2">
        <w:rPr>
          <w:rFonts w:ascii="Times New Roman" w:hAnsi="Times New Roman"/>
          <w:sz w:val="24"/>
          <w:szCs w:val="24"/>
          <w:shd w:val="clear" w:color="auto" w:fill="FFFFFF"/>
        </w:rPr>
        <w:t>on</w:t>
      </w:r>
      <w:proofErr w:type="spellEnd"/>
      <w:r w:rsidR="003B722A" w:rsidRPr="00B13ED2">
        <w:rPr>
          <w:rFonts w:ascii="Times New Roman" w:hAnsi="Times New Roman"/>
          <w:sz w:val="24"/>
          <w:szCs w:val="24"/>
          <w:shd w:val="clear" w:color="auto" w:fill="FFFFFF"/>
        </w:rPr>
        <w:t xml:space="preserve"> foot </w:t>
      </w:r>
      <w:r w:rsidR="003B722A" w:rsidRPr="00B13ED2">
        <w:rPr>
          <w:rFonts w:ascii="Times New Roman" w:eastAsia="바탕체" w:hAnsi="Times New Roman"/>
          <w:sz w:val="24"/>
          <w:szCs w:val="24"/>
        </w:rPr>
        <w:t xml:space="preserve">to the </w:t>
      </w:r>
      <w:proofErr w:type="spellStart"/>
      <w:r w:rsidR="00EE3561">
        <w:rPr>
          <w:rFonts w:ascii="Times New Roman" w:eastAsia="바탕체" w:hAnsi="Times New Roman" w:cs="Times New Roman"/>
          <w:color w:val="auto"/>
          <w:sz w:val="24"/>
          <w:szCs w:val="24"/>
        </w:rPr>
        <w:t>Old</w:t>
      </w:r>
      <w:r w:rsidR="00EB6C02" w:rsidRPr="002B355F">
        <w:rPr>
          <w:rFonts w:ascii="Times New Roman" w:eastAsia="바탕체" w:hAnsi="Times New Roman" w:cs="Times New Roman"/>
          <w:color w:val="auto"/>
          <w:sz w:val="24"/>
          <w:szCs w:val="24"/>
        </w:rPr>
        <w:t>Seonwonjeon</w:t>
      </w:r>
      <w:proofErr w:type="spellEnd"/>
      <w:r w:rsidR="00EB6C02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="00EB6C02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Chan</w:t>
      </w:r>
      <w:r w:rsidR="00EB6C02">
        <w:rPr>
          <w:rFonts w:ascii="Times New Roman" w:eastAsia="바탕체" w:hAnsi="Times New Roman" w:cs="Times New Roman"/>
          <w:color w:val="auto"/>
          <w:sz w:val="24"/>
          <w:szCs w:val="24"/>
        </w:rPr>
        <w:t>g</w:t>
      </w:r>
      <w:r w:rsidR="00EB6C02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deokgung</w:t>
      </w:r>
      <w:proofErr w:type="spellEnd"/>
      <w:r w:rsidR="00EB6C02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Palace</w:t>
      </w:r>
      <w:r w:rsidR="003B722A" w:rsidRPr="00B13ED2">
        <w:rPr>
          <w:rFonts w:ascii="Times New Roman" w:eastAsia="바탕체" w:hAnsi="Times New Roman"/>
          <w:sz w:val="24"/>
          <w:szCs w:val="24"/>
        </w:rPr>
        <w:t xml:space="preserve"> to be enshrined.</w:t>
      </w:r>
    </w:p>
    <w:p w:rsidR="00296485" w:rsidRPr="00B13ED2" w:rsidRDefault="00296485" w:rsidP="00B13ED2">
      <w:pPr>
        <w:pStyle w:val="a3"/>
        <w:spacing w:line="276" w:lineRule="auto"/>
        <w:rPr>
          <w:rFonts w:ascii="Times New Roman" w:eastAsia="바탕체" w:hAnsi="Times New Roman" w:cs="Times New Roman"/>
          <w:sz w:val="24"/>
          <w:szCs w:val="24"/>
        </w:rPr>
      </w:pPr>
    </w:p>
    <w:p w:rsidR="000477BE" w:rsidRPr="00B13ED2" w:rsidRDefault="00EB6C02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  <w:r>
        <w:rPr>
          <w:rFonts w:ascii="Times New Roman" w:eastAsia="바탕체" w:hAnsi="Times New Roman" w:cs="Times New Roman"/>
          <w:sz w:val="24"/>
          <w:szCs w:val="24"/>
        </w:rPr>
        <w:t>A total of</w:t>
      </w:r>
      <w:r w:rsidR="000477BE" w:rsidRPr="00B13ED2">
        <w:rPr>
          <w:rFonts w:ascii="Times New Roman" w:eastAsia="바탕체" w:hAnsi="Times New Roman" w:cs="Times New Roman"/>
          <w:sz w:val="24"/>
          <w:szCs w:val="24"/>
        </w:rPr>
        <w:t xml:space="preserve"> 98 </w:t>
      </w:r>
      <w:r w:rsidR="000F7EEB" w:rsidRPr="00B13ED2">
        <w:rPr>
          <w:rFonts w:ascii="Times New Roman" w:eastAsia="바탕체" w:hAnsi="Times New Roman" w:cs="Times New Roman"/>
          <w:sz w:val="24"/>
          <w:szCs w:val="24"/>
        </w:rPr>
        <w:t xml:space="preserve">people </w:t>
      </w:r>
      <w:r>
        <w:rPr>
          <w:rFonts w:ascii="Times New Roman" w:eastAsia="바탕체" w:hAnsi="Times New Roman" w:cs="Times New Roman"/>
          <w:sz w:val="24"/>
          <w:szCs w:val="24"/>
        </w:rPr>
        <w:t xml:space="preserve">participated in the </w:t>
      </w:r>
      <w:r w:rsidR="00251ECB">
        <w:rPr>
          <w:rFonts w:ascii="Times New Roman" w:eastAsia="바탕체" w:hAnsi="Times New Roman" w:cs="Times New Roman"/>
          <w:sz w:val="24"/>
          <w:szCs w:val="24"/>
        </w:rPr>
        <w:t>historic</w:t>
      </w:r>
      <w:r>
        <w:rPr>
          <w:rFonts w:ascii="Times New Roman" w:eastAsia="바탕체" w:hAnsi="Times New Roman" w:cs="Times New Roman"/>
          <w:sz w:val="24"/>
          <w:szCs w:val="24"/>
        </w:rPr>
        <w:t xml:space="preserve"> event, including those who took on the roles of </w:t>
      </w:r>
      <w:proofErr w:type="spellStart"/>
      <w:r>
        <w:rPr>
          <w:rFonts w:ascii="Times New Roman" w:eastAsia="바탕체" w:hAnsi="Times New Roman" w:cs="Times New Roman"/>
          <w:sz w:val="24"/>
          <w:szCs w:val="24"/>
        </w:rPr>
        <w:t>Joseon</w:t>
      </w:r>
      <w:proofErr w:type="spellEnd"/>
      <w:r>
        <w:rPr>
          <w:rFonts w:ascii="Times New Roman" w:eastAsia="바탕체" w:hAnsi="Times New Roman" w:cs="Times New Roman"/>
          <w:sz w:val="24"/>
          <w:szCs w:val="24"/>
        </w:rPr>
        <w:t xml:space="preserve">-era ritual officials known as </w:t>
      </w:r>
      <w:proofErr w:type="spellStart"/>
      <w:r>
        <w:rPr>
          <w:rFonts w:ascii="Times New Roman" w:eastAsia="바탕체" w:hAnsi="Times New Roman" w:cs="Times New Roman"/>
          <w:sz w:val="24"/>
          <w:szCs w:val="24"/>
        </w:rPr>
        <w:t>heongwan</w:t>
      </w:r>
      <w:proofErr w:type="spellEnd"/>
      <w:r>
        <w:rPr>
          <w:rFonts w:ascii="Times New Roman" w:eastAsia="바탕체" w:hAnsi="Times New Roman" w:cs="Times New Roman"/>
          <w:sz w:val="24"/>
          <w:szCs w:val="24"/>
        </w:rPr>
        <w:t xml:space="preserve">. In hopes of </w:t>
      </w:r>
      <w:proofErr w:type="spellStart"/>
      <w:r>
        <w:rPr>
          <w:rFonts w:ascii="Times New Roman" w:eastAsia="바탕체" w:hAnsi="Times New Roman" w:cs="Times New Roman"/>
          <w:sz w:val="24"/>
          <w:szCs w:val="24"/>
        </w:rPr>
        <w:t>relocating</w:t>
      </w:r>
      <w:r w:rsidR="00251ECB">
        <w:rPr>
          <w:rFonts w:ascii="Times New Roman" w:eastAsia="바탕체" w:hAnsi="Times New Roman" w:cs="Times New Roman"/>
          <w:iCs/>
          <w:sz w:val="24"/>
          <w:szCs w:val="24"/>
        </w:rPr>
        <w:t>the</w:t>
      </w:r>
      <w:proofErr w:type="spellEnd"/>
      <w:r w:rsidR="00251ECB">
        <w:rPr>
          <w:rFonts w:ascii="Times New Roman" w:eastAsia="바탕체" w:hAnsi="Times New Roman" w:cs="Times New Roman"/>
          <w:iCs/>
          <w:sz w:val="24"/>
          <w:szCs w:val="24"/>
        </w:rPr>
        <w:t xml:space="preserve"> royal </w:t>
      </w:r>
      <w:proofErr w:type="spellStart"/>
      <w:r w:rsidR="00251ECB">
        <w:rPr>
          <w:rFonts w:ascii="Times New Roman" w:eastAsia="바탕체" w:hAnsi="Times New Roman" w:cs="Times New Roman"/>
          <w:iCs/>
          <w:sz w:val="24"/>
          <w:szCs w:val="24"/>
        </w:rPr>
        <w:t>tablets</w:t>
      </w:r>
      <w:r>
        <w:rPr>
          <w:rFonts w:ascii="Times New Roman" w:eastAsia="바탕체" w:hAnsi="Times New Roman" w:cs="Times New Roman"/>
          <w:sz w:val="24"/>
          <w:szCs w:val="24"/>
        </w:rPr>
        <w:t>safely</w:t>
      </w:r>
      <w:proofErr w:type="spellEnd"/>
      <w:r>
        <w:rPr>
          <w:rFonts w:ascii="Times New Roman" w:eastAsia="바탕체" w:hAnsi="Times New Roman" w:cs="Times New Roman"/>
          <w:sz w:val="24"/>
          <w:szCs w:val="24"/>
        </w:rPr>
        <w:t xml:space="preserve"> </w:t>
      </w:r>
      <w:r w:rsidR="000F7EEB" w:rsidRPr="00B13ED2">
        <w:rPr>
          <w:rFonts w:ascii="Times New Roman" w:eastAsia="바탕체" w:hAnsi="Times New Roman" w:cs="Times New Roman"/>
          <w:sz w:val="24"/>
          <w:szCs w:val="24"/>
        </w:rPr>
        <w:t xml:space="preserve">and </w:t>
      </w:r>
      <w:r>
        <w:rPr>
          <w:rFonts w:ascii="Times New Roman" w:eastAsia="바탕체" w:hAnsi="Times New Roman" w:cs="Times New Roman"/>
          <w:sz w:val="24"/>
          <w:szCs w:val="24"/>
        </w:rPr>
        <w:lastRenderedPageBreak/>
        <w:t>preventing</w:t>
      </w:r>
      <w:r w:rsidR="000F7EEB" w:rsidRPr="00B13ED2">
        <w:rPr>
          <w:rFonts w:ascii="Times New Roman" w:eastAsia="바탕체" w:hAnsi="Times New Roman" w:cs="Times New Roman"/>
          <w:sz w:val="24"/>
          <w:szCs w:val="24"/>
        </w:rPr>
        <w:t xml:space="preserve"> the spread of COVID</w:t>
      </w:r>
      <w:r>
        <w:rPr>
          <w:rFonts w:ascii="Times New Roman" w:eastAsia="바탕체" w:hAnsi="Times New Roman" w:cs="Times New Roman"/>
          <w:sz w:val="24"/>
          <w:szCs w:val="24"/>
        </w:rPr>
        <w:t>-</w:t>
      </w:r>
      <w:r w:rsidR="000F7EEB" w:rsidRPr="00B13ED2">
        <w:rPr>
          <w:rFonts w:ascii="Times New Roman" w:eastAsia="바탕체" w:hAnsi="Times New Roman" w:cs="Times New Roman"/>
          <w:sz w:val="24"/>
          <w:szCs w:val="24"/>
        </w:rPr>
        <w:t>19</w:t>
      </w:r>
      <w:r w:rsidR="002E6420" w:rsidRPr="00B13ED2">
        <w:rPr>
          <w:rFonts w:ascii="Times New Roman" w:eastAsia="바탕체" w:hAnsi="Times New Roman" w:cs="Times New Roman"/>
          <w:sz w:val="24"/>
          <w:szCs w:val="24"/>
        </w:rPr>
        <w:t xml:space="preserve"> </w:t>
      </w:r>
      <w:proofErr w:type="spellStart"/>
      <w:r w:rsidR="002E6420" w:rsidRPr="00B13ED2">
        <w:rPr>
          <w:rFonts w:ascii="Times New Roman" w:eastAsia="바탕체" w:hAnsi="Times New Roman" w:cs="Times New Roman"/>
          <w:sz w:val="24"/>
          <w:szCs w:val="24"/>
        </w:rPr>
        <w:t>virus</w:t>
      </w:r>
      <w:proofErr w:type="gramStart"/>
      <w:r w:rsidR="000F7EEB" w:rsidRPr="00B13ED2">
        <w:rPr>
          <w:rFonts w:ascii="Times New Roman" w:eastAsia="바탕체" w:hAnsi="Times New Roman" w:cs="Times New Roman"/>
          <w:sz w:val="24"/>
          <w:szCs w:val="24"/>
        </w:rPr>
        <w:t>,</w:t>
      </w:r>
      <w:r>
        <w:rPr>
          <w:rFonts w:ascii="Times New Roman" w:eastAsia="바탕체" w:hAnsi="Times New Roman" w:cs="Times New Roman"/>
          <w:sz w:val="24"/>
          <w:szCs w:val="24"/>
        </w:rPr>
        <w:t>the</w:t>
      </w:r>
      <w:proofErr w:type="spellEnd"/>
      <w:proofErr w:type="gramEnd"/>
      <w:r>
        <w:rPr>
          <w:rFonts w:ascii="Times New Roman" w:eastAsia="바탕체" w:hAnsi="Times New Roman" w:cs="Times New Roman"/>
          <w:sz w:val="24"/>
          <w:szCs w:val="24"/>
        </w:rPr>
        <w:t xml:space="preserve"> event was held privately and not open to the public.</w:t>
      </w:r>
      <w:r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But those interested will be able to </w:t>
      </w:r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>enjoy</w:t>
      </w:r>
      <w:r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the event</w:t>
      </w:r>
      <w:r w:rsidR="000F7EEB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on </w:t>
      </w:r>
      <w:r w:rsidR="00C22846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the Cultural Heritage Administration’s official </w:t>
      </w:r>
      <w:r w:rsidR="000F7EEB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You</w:t>
      </w:r>
      <w:r w:rsidR="007A0178">
        <w:rPr>
          <w:rFonts w:ascii="Times New Roman" w:eastAsia="바탕체" w:hAnsi="Times New Roman" w:cs="Times New Roman"/>
          <w:color w:val="auto"/>
          <w:sz w:val="24"/>
          <w:szCs w:val="24"/>
        </w:rPr>
        <w:t>T</w:t>
      </w:r>
      <w:r w:rsidR="000F7EEB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ube</w:t>
      </w:r>
      <w:r w:rsidR="00C22846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C22846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channel(</w:t>
      </w:r>
      <w:proofErr w:type="gramEnd"/>
      <w:r w:rsidR="00A12EDE">
        <w:fldChar w:fldCharType="begin"/>
      </w:r>
      <w:r w:rsidR="004A28B0">
        <w:instrText>HYPERLINK "http://www.youtube.com/user/chluvu"</w:instrText>
      </w:r>
      <w:r w:rsidR="00A12EDE">
        <w:fldChar w:fldCharType="separate"/>
      </w:r>
      <w:r w:rsidR="00C22846" w:rsidRPr="00B13ED2">
        <w:rPr>
          <w:rStyle w:val="aa"/>
          <w:rFonts w:ascii="Times New Roman" w:eastAsia="바탕체" w:hAnsi="Times New Roman"/>
          <w:sz w:val="24"/>
          <w:szCs w:val="24"/>
        </w:rPr>
        <w:t>http://www.youtube.com/user/chluvu</w:t>
      </w:r>
      <w:r w:rsidR="00A12EDE">
        <w:fldChar w:fldCharType="end"/>
      </w:r>
      <w:r w:rsidR="00C22846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)</w:t>
      </w:r>
      <w:r w:rsidR="002E6420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.</w:t>
      </w:r>
    </w:p>
    <w:p w:rsidR="007A0178" w:rsidRDefault="007A0178" w:rsidP="00B13ED2">
      <w:pPr>
        <w:pStyle w:val="a3"/>
        <w:spacing w:line="276" w:lineRule="auto"/>
        <w:rPr>
          <w:rFonts w:ascii="Times New Roman" w:eastAsia="바탕체" w:hAnsi="Times New Roman" w:cs="Times New Roman"/>
          <w:sz w:val="24"/>
          <w:szCs w:val="24"/>
        </w:rPr>
      </w:pPr>
    </w:p>
    <w:p w:rsidR="0069735E" w:rsidRDefault="007A0178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  <w:r>
        <w:rPr>
          <w:rFonts w:ascii="Times New Roman" w:eastAsia="바탕체" w:hAnsi="Times New Roman" w:cs="Times New Roman"/>
          <w:sz w:val="24"/>
          <w:szCs w:val="24"/>
        </w:rPr>
        <w:t xml:space="preserve">Once the repair of the main building of </w:t>
      </w:r>
      <w:proofErr w:type="spellStart"/>
      <w:r>
        <w:rPr>
          <w:rFonts w:ascii="Times New Roman" w:eastAsia="바탕체" w:hAnsi="Times New Roman" w:cs="Times New Roman"/>
          <w:sz w:val="24"/>
          <w:szCs w:val="24"/>
        </w:rPr>
        <w:t>Jongmyo</w:t>
      </w:r>
      <w:proofErr w:type="spellEnd"/>
      <w:r>
        <w:rPr>
          <w:rFonts w:ascii="Times New Roman" w:eastAsia="바탕체" w:hAnsi="Times New Roman" w:cs="Times New Roman"/>
          <w:sz w:val="24"/>
          <w:szCs w:val="24"/>
        </w:rPr>
        <w:t xml:space="preserve"> Shrine is completed in 2022, t</w:t>
      </w:r>
      <w:r w:rsidR="0069735E" w:rsidRPr="00B13ED2">
        <w:rPr>
          <w:rFonts w:ascii="Times New Roman" w:eastAsia="바탕체" w:hAnsi="Times New Roman" w:cs="Times New Roman"/>
          <w:sz w:val="24"/>
          <w:szCs w:val="24"/>
        </w:rPr>
        <w:t xml:space="preserve">he </w:t>
      </w:r>
      <w:r w:rsidR="0069735E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Cultural Heritage Administration Royal Palaces and Tombs Center plans </w:t>
      </w:r>
      <w:r w:rsidR="00F24210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to hold </w:t>
      </w:r>
      <w:r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the </w:t>
      </w:r>
      <w:proofErr w:type="spellStart"/>
      <w:r w:rsidR="00F24210" w:rsidRPr="00B13ED2">
        <w:rPr>
          <w:rFonts w:ascii="Times New Roman" w:eastAsia="바탕체" w:hAnsi="Times New Roman" w:cs="Times New Roman"/>
          <w:i/>
          <w:color w:val="auto"/>
          <w:sz w:val="24"/>
          <w:szCs w:val="24"/>
        </w:rPr>
        <w:t>Hwa</w:t>
      </w:r>
      <w:proofErr w:type="spellEnd"/>
      <w:r w:rsidR="00F24210" w:rsidRPr="00B13ED2">
        <w:rPr>
          <w:rFonts w:ascii="Times New Roman" w:eastAsia="바탕체" w:hAnsi="Times New Roman" w:cs="Times New Roman"/>
          <w:i/>
          <w:color w:val="auto"/>
          <w:sz w:val="24"/>
          <w:szCs w:val="24"/>
        </w:rPr>
        <w:t>-</w:t>
      </w:r>
      <w:proofErr w:type="gramStart"/>
      <w:r w:rsidR="00F24210" w:rsidRPr="00B13ED2">
        <w:rPr>
          <w:rFonts w:ascii="Times New Roman" w:eastAsia="바탕체" w:hAnsi="Times New Roman" w:cs="Times New Roman"/>
          <w:i/>
          <w:color w:val="auto"/>
          <w:sz w:val="24"/>
          <w:szCs w:val="24"/>
        </w:rPr>
        <w:t>an</w:t>
      </w:r>
      <w:proofErr w:type="gramEnd"/>
      <w:r w:rsidR="00F24210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ceremon</w:t>
      </w:r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ial </w:t>
      </w:r>
      <w:proofErr w:type="spellStart"/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>ritual</w:t>
      </w:r>
      <w:r>
        <w:rPr>
          <w:rFonts w:ascii="Times New Roman" w:eastAsia="바탕체" w:hAnsi="Times New Roman" w:cs="Times New Roman"/>
          <w:color w:val="auto"/>
          <w:sz w:val="24"/>
          <w:szCs w:val="24"/>
        </w:rPr>
        <w:t>marking</w:t>
      </w:r>
      <w:proofErr w:type="spellEnd"/>
      <w:r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바탕체" w:hAnsi="Times New Roman" w:cs="Times New Roman"/>
          <w:color w:val="auto"/>
          <w:sz w:val="24"/>
          <w:szCs w:val="24"/>
        </w:rPr>
        <w:t>the</w:t>
      </w:r>
      <w:r w:rsidR="0069735E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return</w:t>
      </w:r>
      <w:proofErr w:type="spellEnd"/>
      <w:r w:rsidR="0069735E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of </w:t>
      </w:r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the </w:t>
      </w:r>
      <w:proofErr w:type="spellStart"/>
      <w:r>
        <w:rPr>
          <w:rFonts w:ascii="Times New Roman" w:eastAsia="바탕체" w:hAnsi="Times New Roman" w:cs="Times New Roman"/>
          <w:color w:val="auto"/>
          <w:sz w:val="24"/>
          <w:szCs w:val="24"/>
        </w:rPr>
        <w:t>shinju</w:t>
      </w:r>
      <w:proofErr w:type="spellEnd"/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tablets</w:t>
      </w:r>
      <w:r w:rsidR="003A6B37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The administration hopes the </w:t>
      </w:r>
      <w:r w:rsidR="00631027">
        <w:rPr>
          <w:rFonts w:ascii="Times New Roman" w:eastAsia="바탕체" w:hAnsi="Times New Roman" w:cs="Times New Roman"/>
          <w:color w:val="auto"/>
          <w:sz w:val="24"/>
          <w:szCs w:val="24"/>
        </w:rPr>
        <w:t>2022 ritual will be a public event</w:t>
      </w:r>
      <w:r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where people can learn about </w:t>
      </w:r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the history </w:t>
      </w:r>
      <w:r w:rsidR="00417AC4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and culture </w:t>
      </w:r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of </w:t>
      </w:r>
      <w:proofErr w:type="spellStart"/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>Joseon’sroyal</w:t>
      </w:r>
      <w:proofErr w:type="spellEnd"/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바탕체" w:hAnsi="Times New Roman" w:cs="Times New Roman"/>
          <w:color w:val="auto"/>
          <w:sz w:val="24"/>
          <w:szCs w:val="24"/>
        </w:rPr>
        <w:t>ritual</w:t>
      </w:r>
      <w:r w:rsidR="00251ECB">
        <w:rPr>
          <w:rFonts w:ascii="Times New Roman" w:eastAsia="바탕체" w:hAnsi="Times New Roman" w:cs="Times New Roman"/>
          <w:color w:val="auto"/>
          <w:sz w:val="24"/>
          <w:szCs w:val="24"/>
        </w:rPr>
        <w:t>s</w:t>
      </w:r>
      <w:r w:rsidR="00631027">
        <w:rPr>
          <w:rFonts w:ascii="Times New Roman" w:eastAsia="바탕체" w:hAnsi="Times New Roman" w:cs="Times New Roman"/>
          <w:color w:val="auto"/>
          <w:sz w:val="24"/>
          <w:szCs w:val="24"/>
        </w:rPr>
        <w:t>.</w:t>
      </w:r>
    </w:p>
    <w:p w:rsidR="006103F8" w:rsidRDefault="006103F8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6103F8" w:rsidRDefault="006103F8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  <w:r>
        <w:rPr>
          <w:rFonts w:ascii="Times New Roman" w:eastAsia="바탕체" w:hAnsi="Times New Roman" w:cs="Times New Roman" w:hint="eastAsia"/>
          <w:color w:val="auto"/>
          <w:sz w:val="24"/>
          <w:szCs w:val="24"/>
        </w:rPr>
        <w:t>-</w:t>
      </w:r>
      <w:r>
        <w:rPr>
          <w:rFonts w:ascii="Times New Roman" w:eastAsia="바탕체" w:hAnsi="Times New Roman" w:cs="Times New Roman"/>
          <w:color w:val="auto"/>
          <w:sz w:val="24"/>
          <w:szCs w:val="24"/>
        </w:rPr>
        <w:t>--</w:t>
      </w:r>
    </w:p>
    <w:p w:rsidR="00631027" w:rsidRPr="00B13ED2" w:rsidRDefault="0063102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A1535" w:rsidRPr="006103F8" w:rsidRDefault="006103F8" w:rsidP="006103F8">
      <w:pPr>
        <w:pStyle w:val="a3"/>
        <w:spacing w:line="276" w:lineRule="auto"/>
        <w:rPr>
          <w:rFonts w:ascii="Times New Roman" w:eastAsia="바탕체" w:hAnsi="Times New Roman" w:cs="Times New Roman"/>
          <w:b/>
          <w:bCs/>
          <w:sz w:val="24"/>
          <w:szCs w:val="24"/>
        </w:rPr>
      </w:pPr>
      <w:r w:rsidRPr="006103F8">
        <w:rPr>
          <w:rFonts w:ascii="Times New Roman" w:eastAsia="바탕체" w:hAnsi="Times New Roman" w:cs="Times New Roman"/>
          <w:b/>
          <w:bCs/>
          <w:sz w:val="24"/>
          <w:szCs w:val="24"/>
        </w:rPr>
        <w:t>*</w:t>
      </w:r>
      <w:r w:rsidR="005A1535" w:rsidRPr="006103F8">
        <w:rPr>
          <w:rFonts w:ascii="Times New Roman" w:eastAsia="바탕체" w:hAnsi="Times New Roman" w:cs="Times New Roman"/>
          <w:b/>
          <w:bCs/>
          <w:sz w:val="24"/>
          <w:szCs w:val="24"/>
        </w:rPr>
        <w:t>More on r</w:t>
      </w:r>
      <w:r w:rsidR="003A6B37" w:rsidRPr="006103F8">
        <w:rPr>
          <w:rFonts w:ascii="Times New Roman" w:eastAsia="바탕체" w:hAnsi="Times New Roman" w:cs="Times New Roman"/>
          <w:b/>
          <w:bCs/>
          <w:sz w:val="24"/>
          <w:szCs w:val="24"/>
        </w:rPr>
        <w:t xml:space="preserve">enovation of main building of </w:t>
      </w:r>
      <w:proofErr w:type="spellStart"/>
      <w:r w:rsidR="003A6B37" w:rsidRPr="006103F8">
        <w:rPr>
          <w:rFonts w:ascii="Times New Roman" w:eastAsia="바탕체" w:hAnsi="Times New Roman" w:cs="Times New Roman"/>
          <w:b/>
          <w:bCs/>
          <w:sz w:val="24"/>
          <w:szCs w:val="24"/>
        </w:rPr>
        <w:t>Jongmyo</w:t>
      </w:r>
      <w:proofErr w:type="spellEnd"/>
      <w:r w:rsidR="003A6B37" w:rsidRPr="006103F8">
        <w:rPr>
          <w:rFonts w:ascii="Times New Roman" w:eastAsia="바탕체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A6B37" w:rsidRPr="006103F8">
        <w:rPr>
          <w:rFonts w:ascii="Times New Roman" w:eastAsia="바탕체" w:hAnsi="Times New Roman" w:cs="Times New Roman"/>
          <w:b/>
          <w:bCs/>
          <w:sz w:val="24"/>
          <w:szCs w:val="24"/>
        </w:rPr>
        <w:t>Shrine</w:t>
      </w:r>
      <w:r w:rsidRPr="006103F8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proofErr w:type="gramEnd"/>
      <w:r w:rsidRPr="006103F8">
        <w:rPr>
          <w:rFonts w:ascii="Times New Roman" w:hAnsi="Times New Roman" w:cs="Times New Roman"/>
          <w:b/>
          <w:bCs/>
          <w:color w:val="auto"/>
          <w:sz w:val="24"/>
          <w:szCs w:val="24"/>
        </w:rPr>
        <w:t>National Treasure No. 227)</w:t>
      </w:r>
      <w:r w:rsidR="003A6B37" w:rsidRPr="006103F8">
        <w:rPr>
          <w:rFonts w:ascii="Times New Roman" w:eastAsia="바탕체" w:hAnsi="Times New Roman" w:cs="Times New Roman"/>
          <w:b/>
          <w:bCs/>
          <w:sz w:val="24"/>
          <w:szCs w:val="24"/>
        </w:rPr>
        <w:t xml:space="preserve">: </w:t>
      </w:r>
    </w:p>
    <w:p w:rsidR="000731DA" w:rsidRPr="00B13ED2" w:rsidRDefault="005A1535" w:rsidP="00B13ED2">
      <w:pPr>
        <w:pStyle w:val="a3"/>
        <w:spacing w:line="276" w:lineRule="auto"/>
        <w:rPr>
          <w:rFonts w:ascii="Times New Roman" w:eastAsia="바탕체" w:hAnsi="Times New Roman" w:cs="Times New Roman"/>
          <w:sz w:val="24"/>
          <w:szCs w:val="24"/>
        </w:rPr>
      </w:pPr>
      <w:r>
        <w:rPr>
          <w:rFonts w:ascii="Times New Roman" w:eastAsia="바탕체" w:hAnsi="Times New Roman" w:cs="Times New Roman"/>
          <w:sz w:val="24"/>
          <w:szCs w:val="24"/>
        </w:rPr>
        <w:t xml:space="preserve">During </w:t>
      </w:r>
      <w:r w:rsidR="00251ECB">
        <w:rPr>
          <w:rFonts w:ascii="Times New Roman" w:eastAsia="바탕체" w:hAnsi="Times New Roman" w:cs="Times New Roman"/>
          <w:sz w:val="24"/>
          <w:szCs w:val="24"/>
        </w:rPr>
        <w:t xml:space="preserve">a </w:t>
      </w:r>
      <w:r>
        <w:rPr>
          <w:rFonts w:ascii="Times New Roman" w:eastAsia="바탕체" w:hAnsi="Times New Roman" w:cs="Times New Roman"/>
          <w:sz w:val="24"/>
          <w:szCs w:val="24"/>
        </w:rPr>
        <w:t>safety inspection of the building in 2015, experts confirmed aging roof tiles and resulting leaks have caused damage</w:t>
      </w:r>
      <w:r w:rsidR="00251ECB">
        <w:rPr>
          <w:rFonts w:ascii="Times New Roman" w:eastAsia="바탕체" w:hAnsi="Times New Roman" w:cs="Times New Roman"/>
          <w:sz w:val="24"/>
          <w:szCs w:val="24"/>
        </w:rPr>
        <w:t>s</w:t>
      </w:r>
      <w:r>
        <w:rPr>
          <w:rFonts w:ascii="Times New Roman" w:eastAsia="바탕체" w:hAnsi="Times New Roman" w:cs="Times New Roman"/>
          <w:sz w:val="24"/>
          <w:szCs w:val="24"/>
        </w:rPr>
        <w:t>. The repair</w:t>
      </w:r>
      <w:r w:rsidR="000731DA" w:rsidRPr="00B13ED2">
        <w:rPr>
          <w:rFonts w:ascii="Times New Roman" w:eastAsia="바탕체" w:hAnsi="Times New Roman" w:cs="Times New Roman"/>
          <w:sz w:val="24"/>
          <w:szCs w:val="24"/>
        </w:rPr>
        <w:t xml:space="preserve"> began in 2020 and </w:t>
      </w:r>
      <w:r>
        <w:rPr>
          <w:rFonts w:ascii="Times New Roman" w:eastAsia="바탕체" w:hAnsi="Times New Roman" w:cs="Times New Roman"/>
          <w:sz w:val="24"/>
          <w:szCs w:val="24"/>
        </w:rPr>
        <w:t>is set</w:t>
      </w:r>
      <w:r w:rsidR="000731DA" w:rsidRPr="00B13ED2">
        <w:rPr>
          <w:rFonts w:ascii="Times New Roman" w:eastAsia="바탕체" w:hAnsi="Times New Roman" w:cs="Times New Roman"/>
          <w:sz w:val="24"/>
          <w:szCs w:val="24"/>
        </w:rPr>
        <w:t xml:space="preserve"> to </w:t>
      </w:r>
      <w:r>
        <w:rPr>
          <w:rFonts w:ascii="Times New Roman" w:eastAsia="바탕체" w:hAnsi="Times New Roman" w:cs="Times New Roman"/>
          <w:sz w:val="24"/>
          <w:szCs w:val="24"/>
        </w:rPr>
        <w:t xml:space="preserve">be </w:t>
      </w:r>
      <w:r w:rsidR="000731DA" w:rsidRPr="00B13ED2">
        <w:rPr>
          <w:rFonts w:ascii="Times New Roman" w:eastAsia="바탕체" w:hAnsi="Times New Roman" w:cs="Times New Roman"/>
          <w:sz w:val="24"/>
          <w:szCs w:val="24"/>
        </w:rPr>
        <w:t>complete</w:t>
      </w:r>
      <w:r>
        <w:rPr>
          <w:rFonts w:ascii="Times New Roman" w:eastAsia="바탕체" w:hAnsi="Times New Roman" w:cs="Times New Roman"/>
          <w:sz w:val="24"/>
          <w:szCs w:val="24"/>
        </w:rPr>
        <w:t>d</w:t>
      </w:r>
      <w:r w:rsidR="000731DA" w:rsidRPr="00B13ED2">
        <w:rPr>
          <w:rFonts w:ascii="Times New Roman" w:eastAsia="바탕체" w:hAnsi="Times New Roman" w:cs="Times New Roman"/>
          <w:sz w:val="24"/>
          <w:szCs w:val="24"/>
        </w:rPr>
        <w:t xml:space="preserve"> in 2022. </w:t>
      </w:r>
    </w:p>
    <w:p w:rsidR="000731DA" w:rsidRPr="00B13ED2" w:rsidRDefault="000731DA" w:rsidP="00B13ED2">
      <w:pPr>
        <w:pStyle w:val="a3"/>
        <w:spacing w:line="276" w:lineRule="auto"/>
        <w:rPr>
          <w:rFonts w:ascii="Times New Roman" w:eastAsia="바탕체" w:hAnsi="Times New Roman" w:cs="Times New Roman"/>
          <w:sz w:val="24"/>
          <w:szCs w:val="24"/>
        </w:rPr>
      </w:pPr>
    </w:p>
    <w:p w:rsidR="005A1535" w:rsidRPr="006103F8" w:rsidRDefault="006103F8" w:rsidP="006103F8">
      <w:pPr>
        <w:pStyle w:val="a3"/>
        <w:spacing w:line="276" w:lineRule="auto"/>
        <w:rPr>
          <w:rFonts w:ascii="Times New Roman" w:eastAsia="바탕체" w:hAnsi="Times New Roman" w:cs="Times New Roman"/>
          <w:b/>
          <w:bCs/>
          <w:color w:val="auto"/>
          <w:sz w:val="24"/>
          <w:szCs w:val="24"/>
        </w:rPr>
      </w:pPr>
      <w:r w:rsidRPr="006103F8">
        <w:rPr>
          <w:rFonts w:ascii="Times New Roman" w:eastAsia="바탕체" w:hAnsi="Times New Roman" w:cs="Times New Roman"/>
          <w:b/>
          <w:bCs/>
          <w:sz w:val="24"/>
          <w:szCs w:val="24"/>
        </w:rPr>
        <w:t>*</w:t>
      </w:r>
      <w:r w:rsidR="005A1535" w:rsidRPr="006103F8">
        <w:rPr>
          <w:rFonts w:ascii="Times New Roman" w:eastAsia="바탕체" w:hAnsi="Times New Roman" w:cs="Times New Roman"/>
          <w:b/>
          <w:bCs/>
          <w:sz w:val="24"/>
          <w:szCs w:val="24"/>
        </w:rPr>
        <w:t xml:space="preserve">More on </w:t>
      </w:r>
      <w:proofErr w:type="spellStart"/>
      <w:r w:rsidR="00EE3561">
        <w:rPr>
          <w:rFonts w:ascii="Times New Roman" w:eastAsia="바탕체" w:hAnsi="Times New Roman" w:cs="Times New Roman"/>
          <w:b/>
          <w:bCs/>
          <w:color w:val="auto"/>
          <w:sz w:val="24"/>
          <w:szCs w:val="24"/>
        </w:rPr>
        <w:t>Old</w:t>
      </w:r>
      <w:r w:rsidR="005A1535" w:rsidRPr="006103F8">
        <w:rPr>
          <w:rFonts w:ascii="Times New Roman" w:eastAsia="바탕체" w:hAnsi="Times New Roman" w:cs="Times New Roman"/>
          <w:b/>
          <w:bCs/>
          <w:color w:val="auto"/>
          <w:sz w:val="24"/>
          <w:szCs w:val="24"/>
        </w:rPr>
        <w:t>Seonwonjeon</w:t>
      </w:r>
      <w:proofErr w:type="spellEnd"/>
      <w:r w:rsidR="005A1535" w:rsidRPr="006103F8">
        <w:rPr>
          <w:rFonts w:ascii="Times New Roman" w:eastAsia="바탕체" w:hAnsi="Times New Roman" w:cs="Times New Roman"/>
          <w:b/>
          <w:bCs/>
          <w:color w:val="auto"/>
          <w:sz w:val="24"/>
          <w:szCs w:val="24"/>
        </w:rPr>
        <w:t xml:space="preserve"> of </w:t>
      </w:r>
      <w:proofErr w:type="spellStart"/>
      <w:r w:rsidR="005A1535" w:rsidRPr="006103F8">
        <w:rPr>
          <w:rFonts w:ascii="Times New Roman" w:eastAsia="바탕체" w:hAnsi="Times New Roman" w:cs="Times New Roman"/>
          <w:b/>
          <w:bCs/>
          <w:color w:val="auto"/>
          <w:sz w:val="24"/>
          <w:szCs w:val="24"/>
        </w:rPr>
        <w:t>Changdeokgung</w:t>
      </w:r>
      <w:proofErr w:type="spellEnd"/>
      <w:r w:rsidR="005A1535" w:rsidRPr="006103F8">
        <w:rPr>
          <w:rFonts w:ascii="Times New Roman" w:eastAsia="바탕체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="005A1535" w:rsidRPr="006103F8">
        <w:rPr>
          <w:rFonts w:ascii="Times New Roman" w:eastAsia="바탕체" w:hAnsi="Times New Roman" w:cs="Times New Roman"/>
          <w:b/>
          <w:bCs/>
          <w:color w:val="auto"/>
          <w:sz w:val="24"/>
          <w:szCs w:val="24"/>
        </w:rPr>
        <w:t>Palace</w:t>
      </w:r>
      <w:r w:rsidRPr="006103F8">
        <w:rPr>
          <w:rFonts w:ascii="Times New Roman" w:eastAsia="바탕체" w:hAnsi="Times New Roman" w:cs="Times New Roman"/>
          <w:b/>
          <w:bCs/>
          <w:color w:val="auto"/>
          <w:sz w:val="24"/>
          <w:szCs w:val="24"/>
        </w:rPr>
        <w:t>(</w:t>
      </w:r>
      <w:proofErr w:type="gramEnd"/>
      <w:r w:rsidRPr="006103F8">
        <w:rPr>
          <w:rFonts w:ascii="Times New Roman" w:eastAsia="바탕체" w:hAnsi="Times New Roman" w:cs="Times New Roman"/>
          <w:b/>
          <w:bCs/>
          <w:color w:val="auto"/>
          <w:sz w:val="24"/>
          <w:szCs w:val="24"/>
        </w:rPr>
        <w:t>Treasure No. 817)</w:t>
      </w:r>
      <w:r w:rsidR="000731DA" w:rsidRPr="006103F8">
        <w:rPr>
          <w:rFonts w:ascii="Times New Roman" w:eastAsia="바탕체" w:hAnsi="Times New Roman" w:cs="Times New Roman"/>
          <w:b/>
          <w:bCs/>
          <w:color w:val="auto"/>
          <w:sz w:val="24"/>
          <w:szCs w:val="24"/>
        </w:rPr>
        <w:t xml:space="preserve">: </w:t>
      </w:r>
    </w:p>
    <w:p w:rsidR="003A6B37" w:rsidRDefault="005A1535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  <w:r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This </w:t>
      </w:r>
      <w:r w:rsidR="006103F8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building has royal </w:t>
      </w:r>
      <w:r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portraits of </w:t>
      </w:r>
      <w:proofErr w:type="spellStart"/>
      <w:r>
        <w:rPr>
          <w:rFonts w:ascii="Times New Roman" w:eastAsia="바탕체" w:hAnsi="Times New Roman" w:cs="Times New Roman"/>
          <w:color w:val="auto"/>
          <w:sz w:val="24"/>
          <w:szCs w:val="24"/>
        </w:rPr>
        <w:t>the</w:t>
      </w:r>
      <w:r w:rsidR="006103F8">
        <w:rPr>
          <w:rFonts w:ascii="Times New Roman" w:eastAsia="바탕체" w:hAnsi="Times New Roman" w:cs="Times New Roman"/>
          <w:color w:val="auto"/>
          <w:sz w:val="24"/>
          <w:szCs w:val="24"/>
        </w:rPr>
        <w:t>kings</w:t>
      </w:r>
      <w:proofErr w:type="spellEnd"/>
      <w:r w:rsidR="006103F8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of the </w:t>
      </w:r>
      <w:proofErr w:type="spellStart"/>
      <w:r w:rsidR="00F24210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Joseon</w:t>
      </w:r>
      <w:proofErr w:type="spellEnd"/>
      <w:r w:rsidR="00F24210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Dynasty</w:t>
      </w:r>
      <w:r w:rsidR="006103F8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and it is where</w:t>
      </w:r>
      <w:r w:rsidR="00F24210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ancestral rituals took place.</w:t>
      </w:r>
    </w:p>
    <w:p w:rsidR="006103F8" w:rsidRPr="006103F8" w:rsidRDefault="006103F8" w:rsidP="00B13ED2">
      <w:pPr>
        <w:pStyle w:val="a3"/>
        <w:spacing w:line="276" w:lineRule="auto"/>
        <w:rPr>
          <w:rFonts w:ascii="Times New Roman" w:eastAsia="바탕체" w:hAnsi="Times New Roman" w:cs="Times New Roman"/>
          <w:sz w:val="24"/>
          <w:szCs w:val="24"/>
        </w:rPr>
      </w:pPr>
    </w:p>
    <w:p w:rsidR="00296485" w:rsidRDefault="0069735E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  <w:r w:rsidRPr="00B13ED2">
        <w:rPr>
          <w:rFonts w:ascii="Times New Roman" w:eastAsia="바탕체" w:hAnsi="Times New Roman" w:cs="Times New Roman"/>
          <w:sz w:val="24"/>
          <w:szCs w:val="24"/>
        </w:rPr>
        <w:t xml:space="preserve">* </w:t>
      </w:r>
      <w:proofErr w:type="spellStart"/>
      <w:r w:rsidR="00F24210" w:rsidRPr="00B13ED2">
        <w:rPr>
          <w:rFonts w:ascii="Times New Roman" w:eastAsia="바탕체" w:hAnsi="Times New Roman" w:cs="Times New Roman"/>
          <w:sz w:val="24"/>
          <w:szCs w:val="24"/>
        </w:rPr>
        <w:t>Hwa</w:t>
      </w:r>
      <w:proofErr w:type="spellEnd"/>
      <w:r w:rsidR="00F24210" w:rsidRPr="00B13ED2">
        <w:rPr>
          <w:rFonts w:ascii="Times New Roman" w:eastAsia="바탕체" w:hAnsi="Times New Roman" w:cs="Times New Roman"/>
          <w:sz w:val="24"/>
          <w:szCs w:val="24"/>
        </w:rPr>
        <w:t>-an</w:t>
      </w:r>
      <w:r w:rsidRPr="00B13ED2">
        <w:rPr>
          <w:rFonts w:ascii="Times New Roman" w:eastAsia="바탕체" w:hAnsi="Times New Roman" w:cs="Times New Roman"/>
          <w:sz w:val="24"/>
          <w:szCs w:val="24"/>
        </w:rPr>
        <w:t>(</w:t>
      </w:r>
      <w:proofErr w:type="spellStart"/>
      <w:r w:rsidRPr="00B13ED2">
        <w:rPr>
          <w:rFonts w:ascii="Times New Roman" w:eastAsia="바탕체" w:hAnsi="Times New Roman" w:cs="Times New Roman"/>
          <w:sz w:val="24"/>
          <w:szCs w:val="24"/>
        </w:rPr>
        <w:t>還安</w:t>
      </w:r>
      <w:proofErr w:type="spellEnd"/>
      <w:r w:rsidRPr="00B13ED2">
        <w:rPr>
          <w:rFonts w:ascii="Times New Roman" w:eastAsia="바탕체" w:hAnsi="Times New Roman" w:cs="Times New Roman"/>
          <w:sz w:val="24"/>
          <w:szCs w:val="24"/>
        </w:rPr>
        <w:t xml:space="preserve">): </w:t>
      </w:r>
      <w:r w:rsidR="00F24210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>A ceremon</w:t>
      </w:r>
      <w:r w:rsidR="006103F8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ial ritual that commemorates the </w:t>
      </w:r>
      <w:r w:rsidR="00F24210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return </w:t>
      </w:r>
      <w:r w:rsidR="006103F8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of </w:t>
      </w:r>
      <w:proofErr w:type="spellStart"/>
      <w:r w:rsidR="00F24210" w:rsidRPr="006103F8">
        <w:rPr>
          <w:rFonts w:ascii="Times New Roman" w:eastAsia="바탕체" w:hAnsi="Times New Roman" w:cs="Times New Roman"/>
          <w:iCs/>
          <w:color w:val="auto"/>
          <w:sz w:val="24"/>
          <w:szCs w:val="24"/>
        </w:rPr>
        <w:t>shinju</w:t>
      </w:r>
      <w:proofErr w:type="spellEnd"/>
      <w:r w:rsidR="00F24210" w:rsidRPr="00B13ED2">
        <w:rPr>
          <w:rFonts w:ascii="Times New Roman" w:eastAsia="바탕체" w:hAnsi="Times New Roman" w:cs="Times New Roman"/>
          <w:color w:val="auto"/>
          <w:sz w:val="24"/>
          <w:szCs w:val="24"/>
        </w:rPr>
        <w:t xml:space="preserve"> to its original location.</w:t>
      </w:r>
    </w:p>
    <w:p w:rsidR="006103F8" w:rsidRDefault="006103F8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6103F8" w:rsidRDefault="006103F8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283D94" w:rsidRPr="00283D94" w:rsidRDefault="00283D94" w:rsidP="00283D94">
      <w:pPr>
        <w:spacing w:after="0" w:line="384" w:lineRule="auto"/>
        <w:ind w:right="8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7"/>
      </w:tblGrid>
      <w:tr w:rsidR="00283D94" w:rsidRPr="00283D94" w:rsidTr="00283D94">
        <w:trPr>
          <w:trHeight w:val="894"/>
          <w:jc w:val="center"/>
        </w:trPr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3D94" w:rsidRPr="00283D94" w:rsidRDefault="00283D94" w:rsidP="00283D94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16"/>
                <w:kern w:val="0"/>
                <w:sz w:val="44"/>
                <w:szCs w:val="44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spacing w:val="-16"/>
                <w:kern w:val="0"/>
                <w:sz w:val="44"/>
                <w:szCs w:val="44"/>
              </w:rPr>
              <w:lastRenderedPageBreak/>
              <w:t xml:space="preserve">PHOTO </w:t>
            </w:r>
          </w:p>
        </w:tc>
      </w:tr>
    </w:tbl>
    <w:p w:rsidR="005908F7" w:rsidRDefault="005908F7" w:rsidP="00B13ED2">
      <w:pPr>
        <w:pStyle w:val="a3"/>
        <w:spacing w:line="276" w:lineRule="auto"/>
        <w:rPr>
          <w:rFonts w:ascii="Times New Roman" w:eastAsia="바탕체" w:hAnsi="Times New Roman" w:cs="Times New Roman"/>
          <w:color w:val="auto"/>
          <w:sz w:val="24"/>
          <w:szCs w:val="24"/>
        </w:rPr>
      </w:pPr>
    </w:p>
    <w:p w:rsidR="00D432D7" w:rsidRPr="00D432D7" w:rsidRDefault="00D77035" w:rsidP="00D432D7">
      <w:pPr>
        <w:wordWrap/>
        <w:snapToGrid w:val="0"/>
        <w:spacing w:after="0" w:line="43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>
        <w:rPr>
          <w:rFonts w:ascii="휴먼명조" w:eastAsia="휴먼명조" w:hAnsi="굴림" w:cs="굴림"/>
          <w:noProof/>
          <w:color w:val="000000"/>
          <w:kern w:val="0"/>
          <w:sz w:val="26"/>
          <w:szCs w:val="26"/>
        </w:rPr>
        <w:drawing>
          <wp:inline distT="0" distB="0" distL="0" distR="0">
            <wp:extent cx="5217832" cy="3486150"/>
            <wp:effectExtent l="19050" t="0" r="1868" b="0"/>
            <wp:docPr id="8" name="그림 4" descr="C:\Users\yna\Desktop\0604\[크기변환]종묘 이안제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na\Desktop\0604\[크기변환]종묘 이안제 (20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832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D7" w:rsidRDefault="00D432D7" w:rsidP="00D432D7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</w:p>
    <w:p w:rsidR="00D432D7" w:rsidRPr="00D432D7" w:rsidRDefault="00D77035" w:rsidP="00D432D7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 w:val="26"/>
          <w:szCs w:val="26"/>
        </w:rPr>
        <w:drawing>
          <wp:inline distT="0" distB="0" distL="0" distR="0">
            <wp:extent cx="5269155" cy="3520440"/>
            <wp:effectExtent l="19050" t="0" r="7695" b="0"/>
            <wp:docPr id="7" name="그림 3" descr="C:\Users\yna\Desktop\0604\[크기변환]종묘 이안제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na\Desktop\0604\[크기변환]종묘 이안제 (21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55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F7" w:rsidRDefault="00D77035" w:rsidP="00D432D7">
      <w:pPr>
        <w:pStyle w:val="a3"/>
        <w:spacing w:line="276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  <w:r>
        <w:rPr>
          <w:rFonts w:ascii="Times New Roman" w:eastAsia="바탕체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73215" cy="4057650"/>
            <wp:effectExtent l="19050" t="0" r="3735" b="0"/>
            <wp:docPr id="2" name="그림 2" descr="C:\Users\yna\Desktop\0604\[크기변환]종묘 이안제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a\Desktop\0604\[크기변환]종묘 이안제 (6)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1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35" w:rsidRDefault="00D77035" w:rsidP="00D432D7">
      <w:pPr>
        <w:pStyle w:val="a3"/>
        <w:spacing w:line="276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</w:p>
    <w:p w:rsidR="00D77035" w:rsidRDefault="008D2EEB" w:rsidP="00D432D7">
      <w:pPr>
        <w:pStyle w:val="a3"/>
        <w:spacing w:line="276" w:lineRule="auto"/>
        <w:jc w:val="center"/>
        <w:rPr>
          <w:rFonts w:ascii="Times New Roman" w:eastAsia="바탕체" w:hAnsi="Times New Roman" w:cs="Times New Roman"/>
          <w:sz w:val="24"/>
          <w:szCs w:val="24"/>
        </w:rPr>
      </w:pPr>
      <w:r>
        <w:rPr>
          <w:rFonts w:ascii="Times New Roman" w:eastAsia="바탕체" w:hAnsi="Times New Roman" w:cs="Times New Roman"/>
          <w:noProof/>
          <w:sz w:val="24"/>
          <w:szCs w:val="24"/>
        </w:rPr>
        <w:drawing>
          <wp:inline distT="0" distB="0" distL="0" distR="0">
            <wp:extent cx="6120130" cy="3936597"/>
            <wp:effectExtent l="19050" t="0" r="0" b="0"/>
            <wp:docPr id="1" name="그림 1" descr="C:\Users\yna\Desktop\0604\종묘 이안제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a\Desktop\0604\종묘 이안제 (10)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3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035" w:rsidSect="00245EBB">
      <w:pgSz w:w="11906" w:h="16838"/>
      <w:pgMar w:top="1020" w:right="1134" w:bottom="1260" w:left="1134" w:header="1020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AF" w:rsidRDefault="004F58AF" w:rsidP="00BD19D4">
      <w:pPr>
        <w:spacing w:after="0" w:line="240" w:lineRule="auto"/>
      </w:pPr>
      <w:r>
        <w:separator/>
      </w:r>
    </w:p>
  </w:endnote>
  <w:endnote w:type="continuationSeparator" w:id="0">
    <w:p w:rsidR="004F58AF" w:rsidRDefault="004F58AF" w:rsidP="00BD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altName w:val="Malgun Gothic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altName w:val="맑은 고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altName w:val="©öUAA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AF" w:rsidRDefault="004F58AF" w:rsidP="00BD19D4">
      <w:pPr>
        <w:spacing w:after="0" w:line="240" w:lineRule="auto"/>
      </w:pPr>
      <w:r>
        <w:separator/>
      </w:r>
    </w:p>
  </w:footnote>
  <w:footnote w:type="continuationSeparator" w:id="0">
    <w:p w:rsidR="004F58AF" w:rsidRDefault="004F58AF" w:rsidP="00BD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BC7EBB"/>
    <w:multiLevelType w:val="hybridMultilevel"/>
    <w:tmpl w:val="9D58DB68"/>
    <w:lvl w:ilvl="0" w:tplc="60CE1EA2">
      <w:numFmt w:val="bullet"/>
      <w:lvlText w:val="–"/>
      <w:lvlJc w:val="left"/>
      <w:pPr>
        <w:ind w:left="540" w:hanging="360"/>
      </w:pPr>
      <w:rPr>
        <w:rFonts w:ascii="Times New Roman" w:eastAsia="맑은 고딕" w:hAnsi="Times New Roman" w:cs="Times New Roman" w:hint="default"/>
        <w:b w:val="0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">
    <w:nsid w:val="1A253D10"/>
    <w:multiLevelType w:val="hybridMultilevel"/>
    <w:tmpl w:val="8D929346"/>
    <w:lvl w:ilvl="0" w:tplc="F61EA5D6"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6E43C66"/>
    <w:multiLevelType w:val="hybridMultilevel"/>
    <w:tmpl w:val="87041B4C"/>
    <w:lvl w:ilvl="0" w:tplc="851AD00A"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stylePaneFormatFilter w:val="102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1E8"/>
    <w:rsid w:val="00005445"/>
    <w:rsid w:val="0000758C"/>
    <w:rsid w:val="00011313"/>
    <w:rsid w:val="00016159"/>
    <w:rsid w:val="00030526"/>
    <w:rsid w:val="000325A5"/>
    <w:rsid w:val="00046F78"/>
    <w:rsid w:val="000477BE"/>
    <w:rsid w:val="000510DC"/>
    <w:rsid w:val="000731DA"/>
    <w:rsid w:val="000C3232"/>
    <w:rsid w:val="000F7EEB"/>
    <w:rsid w:val="00102155"/>
    <w:rsid w:val="00145264"/>
    <w:rsid w:val="00154812"/>
    <w:rsid w:val="00181D15"/>
    <w:rsid w:val="00193889"/>
    <w:rsid w:val="001A3059"/>
    <w:rsid w:val="001D7C02"/>
    <w:rsid w:val="001F1487"/>
    <w:rsid w:val="001F25FA"/>
    <w:rsid w:val="00204B01"/>
    <w:rsid w:val="00205050"/>
    <w:rsid w:val="00230902"/>
    <w:rsid w:val="00242435"/>
    <w:rsid w:val="00245EBB"/>
    <w:rsid w:val="00251874"/>
    <w:rsid w:val="00251ECB"/>
    <w:rsid w:val="00254EAB"/>
    <w:rsid w:val="00283D94"/>
    <w:rsid w:val="00296485"/>
    <w:rsid w:val="002B17D1"/>
    <w:rsid w:val="002B355F"/>
    <w:rsid w:val="002E6420"/>
    <w:rsid w:val="00313558"/>
    <w:rsid w:val="00314E1D"/>
    <w:rsid w:val="00327DF0"/>
    <w:rsid w:val="003510C2"/>
    <w:rsid w:val="003A41E8"/>
    <w:rsid w:val="003A6B37"/>
    <w:rsid w:val="003B2068"/>
    <w:rsid w:val="003B2ED1"/>
    <w:rsid w:val="003B3F98"/>
    <w:rsid w:val="003B722A"/>
    <w:rsid w:val="00402001"/>
    <w:rsid w:val="00416D49"/>
    <w:rsid w:val="00417AC4"/>
    <w:rsid w:val="00425BF4"/>
    <w:rsid w:val="004638C3"/>
    <w:rsid w:val="004A28B0"/>
    <w:rsid w:val="004B693B"/>
    <w:rsid w:val="004B6F71"/>
    <w:rsid w:val="004F58AF"/>
    <w:rsid w:val="004F68FE"/>
    <w:rsid w:val="00514439"/>
    <w:rsid w:val="0051735B"/>
    <w:rsid w:val="00521136"/>
    <w:rsid w:val="00526911"/>
    <w:rsid w:val="00564179"/>
    <w:rsid w:val="005908F7"/>
    <w:rsid w:val="005A0A37"/>
    <w:rsid w:val="005A0D67"/>
    <w:rsid w:val="005A1535"/>
    <w:rsid w:val="005A284D"/>
    <w:rsid w:val="005C4C95"/>
    <w:rsid w:val="005C5D13"/>
    <w:rsid w:val="005D6905"/>
    <w:rsid w:val="005E578E"/>
    <w:rsid w:val="005E62EB"/>
    <w:rsid w:val="005F263C"/>
    <w:rsid w:val="005F2BA2"/>
    <w:rsid w:val="005F70F5"/>
    <w:rsid w:val="00602FB5"/>
    <w:rsid w:val="0060604B"/>
    <w:rsid w:val="006103F8"/>
    <w:rsid w:val="00613696"/>
    <w:rsid w:val="00631027"/>
    <w:rsid w:val="00634431"/>
    <w:rsid w:val="00635047"/>
    <w:rsid w:val="00641F90"/>
    <w:rsid w:val="006705FB"/>
    <w:rsid w:val="00681600"/>
    <w:rsid w:val="00681B22"/>
    <w:rsid w:val="00692CE9"/>
    <w:rsid w:val="0069735E"/>
    <w:rsid w:val="006B4A31"/>
    <w:rsid w:val="006B5529"/>
    <w:rsid w:val="006C7B9E"/>
    <w:rsid w:val="006E1AD9"/>
    <w:rsid w:val="006E6960"/>
    <w:rsid w:val="006F20BD"/>
    <w:rsid w:val="0075054B"/>
    <w:rsid w:val="007562B1"/>
    <w:rsid w:val="00781761"/>
    <w:rsid w:val="007A0178"/>
    <w:rsid w:val="007B52AF"/>
    <w:rsid w:val="007B6FBD"/>
    <w:rsid w:val="008006FB"/>
    <w:rsid w:val="0082612B"/>
    <w:rsid w:val="00832718"/>
    <w:rsid w:val="00866F01"/>
    <w:rsid w:val="008735D7"/>
    <w:rsid w:val="008762F8"/>
    <w:rsid w:val="00877961"/>
    <w:rsid w:val="0088289D"/>
    <w:rsid w:val="00895F58"/>
    <w:rsid w:val="008B5EF7"/>
    <w:rsid w:val="008C49EB"/>
    <w:rsid w:val="008C76B2"/>
    <w:rsid w:val="008D2EEB"/>
    <w:rsid w:val="008D361A"/>
    <w:rsid w:val="008E6649"/>
    <w:rsid w:val="008F131B"/>
    <w:rsid w:val="00900165"/>
    <w:rsid w:val="0091323C"/>
    <w:rsid w:val="009177EE"/>
    <w:rsid w:val="009278F5"/>
    <w:rsid w:val="00961E1E"/>
    <w:rsid w:val="00975202"/>
    <w:rsid w:val="0097787D"/>
    <w:rsid w:val="009A3E04"/>
    <w:rsid w:val="009C7718"/>
    <w:rsid w:val="009D28C3"/>
    <w:rsid w:val="009D378D"/>
    <w:rsid w:val="009D3F09"/>
    <w:rsid w:val="009F399B"/>
    <w:rsid w:val="00A12EDE"/>
    <w:rsid w:val="00A4008C"/>
    <w:rsid w:val="00A41B59"/>
    <w:rsid w:val="00A4206E"/>
    <w:rsid w:val="00AE7DD1"/>
    <w:rsid w:val="00B13ED2"/>
    <w:rsid w:val="00B167C7"/>
    <w:rsid w:val="00B214B9"/>
    <w:rsid w:val="00B260A0"/>
    <w:rsid w:val="00B26BE0"/>
    <w:rsid w:val="00B55EC1"/>
    <w:rsid w:val="00BB1C2A"/>
    <w:rsid w:val="00BB5030"/>
    <w:rsid w:val="00BD19D4"/>
    <w:rsid w:val="00BD77CE"/>
    <w:rsid w:val="00BE1043"/>
    <w:rsid w:val="00BE1D71"/>
    <w:rsid w:val="00BF7164"/>
    <w:rsid w:val="00C2091D"/>
    <w:rsid w:val="00C20DF9"/>
    <w:rsid w:val="00C22846"/>
    <w:rsid w:val="00C52A17"/>
    <w:rsid w:val="00C656D1"/>
    <w:rsid w:val="00C67396"/>
    <w:rsid w:val="00C91CEB"/>
    <w:rsid w:val="00CA41EC"/>
    <w:rsid w:val="00D01D7A"/>
    <w:rsid w:val="00D20CAC"/>
    <w:rsid w:val="00D31858"/>
    <w:rsid w:val="00D432D7"/>
    <w:rsid w:val="00D77035"/>
    <w:rsid w:val="00DA1B06"/>
    <w:rsid w:val="00DB58A4"/>
    <w:rsid w:val="00DC10EE"/>
    <w:rsid w:val="00E15203"/>
    <w:rsid w:val="00E17A82"/>
    <w:rsid w:val="00E431E4"/>
    <w:rsid w:val="00E50E8F"/>
    <w:rsid w:val="00E52BCA"/>
    <w:rsid w:val="00E73412"/>
    <w:rsid w:val="00E96DBA"/>
    <w:rsid w:val="00EB39AC"/>
    <w:rsid w:val="00EB4F0B"/>
    <w:rsid w:val="00EB5473"/>
    <w:rsid w:val="00EB6C02"/>
    <w:rsid w:val="00EB73D1"/>
    <w:rsid w:val="00EE1087"/>
    <w:rsid w:val="00EE3561"/>
    <w:rsid w:val="00F12C57"/>
    <w:rsid w:val="00F2126C"/>
    <w:rsid w:val="00F24210"/>
    <w:rsid w:val="00F51368"/>
    <w:rsid w:val="00F705F5"/>
    <w:rsid w:val="00F760E4"/>
    <w:rsid w:val="00F97500"/>
    <w:rsid w:val="00FA4907"/>
    <w:rsid w:val="00FB546A"/>
    <w:rsid w:val="00FE0664"/>
    <w:rsid w:val="00FE2A5A"/>
    <w:rsid w:val="00FE5E02"/>
    <w:rsid w:val="00FF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FE5E0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8176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rsid w:val="00781761"/>
    <w:pPr>
      <w:adjustRightIn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sid w:val="00781761"/>
    <w:rPr>
      <w:rFonts w:cs="Times New Roman"/>
    </w:rPr>
  </w:style>
  <w:style w:type="paragraph" w:customStyle="1" w:styleId="1">
    <w:name w:val="개요 1"/>
    <w:uiPriority w:val="2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0">
    <w:name w:val="개요 3"/>
    <w:uiPriority w:val="4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rsid w:val="00781761"/>
    <w:pPr>
      <w:widowControl w:val="0"/>
      <w:wordWrap w:val="0"/>
      <w:autoSpaceDE w:val="0"/>
      <w:autoSpaceDN w:val="0"/>
      <w:adjustRightIn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rsid w:val="0078176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6">
    <w:name w:val="머리말"/>
    <w:uiPriority w:val="10"/>
    <w:rsid w:val="00781761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rsid w:val="0078176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8">
    <w:name w:val="미주"/>
    <w:uiPriority w:val="12"/>
    <w:rsid w:val="0078176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z w:val="18"/>
      <w:szCs w:val="18"/>
    </w:rPr>
  </w:style>
  <w:style w:type="paragraph" w:customStyle="1" w:styleId="a9">
    <w:name w:val="메모"/>
    <w:uiPriority w:val="13"/>
    <w:rsid w:val="00781761"/>
    <w:pPr>
      <w:widowControl w:val="0"/>
      <w:autoSpaceDE w:val="0"/>
      <w:autoSpaceDN w:val="0"/>
      <w:adjustRightInd w:val="0"/>
      <w:spacing w:line="312" w:lineRule="auto"/>
      <w:textAlignment w:val="baseline"/>
    </w:pPr>
    <w:rPr>
      <w:rFonts w:ascii="ÇÑÄÄ¹ÙÅÁ" w:hAnsi="ÇÑÄÄ¹ÙÅÁ" w:cs="ÇÑÄÄ¹ÙÅÁ"/>
      <w:color w:val="000000"/>
      <w:spacing w:val="-6"/>
      <w:sz w:val="18"/>
      <w:szCs w:val="18"/>
    </w:rPr>
  </w:style>
  <w:style w:type="paragraph" w:customStyle="1" w:styleId="20">
    <w:name w:val="2단  가"/>
    <w:uiPriority w:val="15"/>
    <w:rsid w:val="00781761"/>
    <w:pPr>
      <w:widowControl w:val="0"/>
      <w:wordWrap w:val="0"/>
      <w:autoSpaceDE w:val="0"/>
      <w:autoSpaceDN w:val="0"/>
      <w:adjustRightInd w:val="0"/>
      <w:snapToGrid w:val="0"/>
      <w:spacing w:line="360" w:lineRule="auto"/>
      <w:ind w:left="700" w:hanging="500"/>
      <w:jc w:val="both"/>
      <w:textAlignment w:val="baseline"/>
    </w:pPr>
    <w:rPr>
      <w:rFonts w:ascii="ÇÑÄÄ¹ÙÅÁ" w:hAnsi="ÇÑÄÄ¹ÙÅÁ" w:cs="ÇÑÄÄ¹ÙÅÁ"/>
      <w:color w:val="000000"/>
      <w:sz w:val="30"/>
      <w:szCs w:val="30"/>
    </w:rPr>
  </w:style>
  <w:style w:type="character" w:styleId="aa">
    <w:name w:val="Hyperlink"/>
    <w:uiPriority w:val="99"/>
    <w:rsid w:val="00D31858"/>
    <w:rPr>
      <w:rFonts w:cs="Times New Roman"/>
      <w:color w:val="0000FF"/>
      <w:u w:val="single"/>
    </w:rPr>
  </w:style>
  <w:style w:type="character" w:customStyle="1" w:styleId="10">
    <w:name w:val="확인되지 않은 멘션1"/>
    <w:uiPriority w:val="99"/>
    <w:semiHidden/>
    <w:unhideWhenUsed/>
    <w:rsid w:val="00D31858"/>
    <w:rPr>
      <w:rFonts w:cs="Times New Roman"/>
      <w:color w:val="605E5C"/>
      <w:shd w:val="clear" w:color="auto" w:fill="E1DFDD"/>
    </w:rPr>
  </w:style>
  <w:style w:type="paragraph" w:styleId="ab">
    <w:name w:val="header"/>
    <w:basedOn w:val="a"/>
    <w:link w:val="Char0"/>
    <w:uiPriority w:val="99"/>
    <w:rsid w:val="00BD19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b"/>
    <w:uiPriority w:val="99"/>
    <w:locked/>
    <w:rsid w:val="00BD19D4"/>
    <w:rPr>
      <w:rFonts w:cs="Times New Roman"/>
      <w:sz w:val="22"/>
      <w:szCs w:val="22"/>
    </w:rPr>
  </w:style>
  <w:style w:type="paragraph" w:styleId="ac">
    <w:name w:val="footer"/>
    <w:basedOn w:val="a"/>
    <w:link w:val="Char1"/>
    <w:uiPriority w:val="99"/>
    <w:rsid w:val="00BD19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c"/>
    <w:uiPriority w:val="99"/>
    <w:locked/>
    <w:rsid w:val="00BD19D4"/>
    <w:rPr>
      <w:rFonts w:cs="Times New Roman"/>
      <w:sz w:val="22"/>
      <w:szCs w:val="22"/>
    </w:rPr>
  </w:style>
  <w:style w:type="character" w:styleId="ad">
    <w:name w:val="annotation reference"/>
    <w:uiPriority w:val="99"/>
    <w:rsid w:val="00A41B59"/>
    <w:rPr>
      <w:rFonts w:cs="Times New Roman"/>
      <w:sz w:val="18"/>
      <w:szCs w:val="18"/>
    </w:rPr>
  </w:style>
  <w:style w:type="paragraph" w:styleId="ae">
    <w:name w:val="annotation text"/>
    <w:basedOn w:val="a"/>
    <w:link w:val="Char2"/>
    <w:uiPriority w:val="99"/>
    <w:rsid w:val="00A41B59"/>
    <w:pPr>
      <w:jc w:val="left"/>
    </w:pPr>
  </w:style>
  <w:style w:type="character" w:customStyle="1" w:styleId="Char2">
    <w:name w:val="메모 텍스트 Char"/>
    <w:link w:val="ae"/>
    <w:uiPriority w:val="99"/>
    <w:locked/>
    <w:rsid w:val="00A41B59"/>
    <w:rPr>
      <w:rFonts w:cs="Times New Roman"/>
      <w:sz w:val="22"/>
      <w:szCs w:val="22"/>
    </w:rPr>
  </w:style>
  <w:style w:type="paragraph" w:styleId="af">
    <w:name w:val="annotation subject"/>
    <w:basedOn w:val="ae"/>
    <w:next w:val="ae"/>
    <w:link w:val="Char3"/>
    <w:uiPriority w:val="99"/>
    <w:rsid w:val="00A41B59"/>
    <w:rPr>
      <w:b/>
      <w:bCs/>
    </w:rPr>
  </w:style>
  <w:style w:type="character" w:customStyle="1" w:styleId="Char3">
    <w:name w:val="메모 주제 Char"/>
    <w:link w:val="af"/>
    <w:uiPriority w:val="99"/>
    <w:locked/>
    <w:rsid w:val="00A41B59"/>
    <w:rPr>
      <w:rFonts w:cs="Times New Roman"/>
      <w:b/>
      <w:bCs/>
      <w:sz w:val="22"/>
      <w:szCs w:val="22"/>
    </w:rPr>
  </w:style>
  <w:style w:type="paragraph" w:styleId="af0">
    <w:name w:val="Balloon Text"/>
    <w:basedOn w:val="a"/>
    <w:link w:val="Char4"/>
    <w:uiPriority w:val="99"/>
    <w:semiHidden/>
    <w:unhideWhenUsed/>
    <w:rsid w:val="00A41B59"/>
    <w:pPr>
      <w:spacing w:after="0" w:line="240" w:lineRule="auto"/>
    </w:pPr>
    <w:rPr>
      <w:sz w:val="18"/>
      <w:szCs w:val="18"/>
    </w:rPr>
  </w:style>
  <w:style w:type="character" w:customStyle="1" w:styleId="Char4">
    <w:name w:val="풍선 도움말 텍스트 Char"/>
    <w:link w:val="af0"/>
    <w:uiPriority w:val="99"/>
    <w:semiHidden/>
    <w:locked/>
    <w:rsid w:val="00A41B59"/>
    <w:rPr>
      <w:rFonts w:ascii="맑은 고딕" w:eastAsia="맑은 고딕" w:hAnsi="맑은 고딕" w:cs="Times New Roman"/>
      <w:sz w:val="18"/>
      <w:szCs w:val="18"/>
    </w:rPr>
  </w:style>
  <w:style w:type="paragraph" w:styleId="af1">
    <w:name w:val="No Spacing"/>
    <w:uiPriority w:val="1"/>
    <w:qFormat/>
    <w:rsid w:val="00F2126C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26C"/>
    <w:pPr>
      <w:ind w:leftChars="400" w:left="800"/>
    </w:pPr>
  </w:style>
  <w:style w:type="paragraph" w:styleId="af3">
    <w:name w:val="caption"/>
    <w:basedOn w:val="a"/>
    <w:next w:val="a"/>
    <w:uiPriority w:val="35"/>
    <w:unhideWhenUsed/>
    <w:qFormat/>
    <w:rsid w:val="005F70F5"/>
    <w:rPr>
      <w:b/>
      <w:bCs/>
      <w:szCs w:val="20"/>
    </w:rPr>
  </w:style>
  <w:style w:type="paragraph" w:styleId="af4">
    <w:name w:val="Normal (Web)"/>
    <w:basedOn w:val="a"/>
    <w:uiPriority w:val="99"/>
    <w:semiHidden/>
    <w:unhideWhenUsed/>
    <w:rsid w:val="004F68F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5">
    <w:name w:val="Emphasis"/>
    <w:basedOn w:val="a0"/>
    <w:uiPriority w:val="20"/>
    <w:qFormat/>
    <w:rsid w:val="004F68FE"/>
    <w:rPr>
      <w:i/>
      <w:iCs/>
    </w:rPr>
  </w:style>
  <w:style w:type="character" w:customStyle="1" w:styleId="3Char">
    <w:name w:val="제목 3 Char"/>
    <w:basedOn w:val="a0"/>
    <w:link w:val="3"/>
    <w:uiPriority w:val="9"/>
    <w:rsid w:val="00FE5E02"/>
    <w:rPr>
      <w:rFonts w:ascii="굴림" w:eastAsia="굴림" w:hAnsi="굴림" w:cs="굴림"/>
      <w:b/>
      <w:bCs/>
      <w:sz w:val="27"/>
      <w:szCs w:val="27"/>
    </w:rPr>
  </w:style>
  <w:style w:type="paragraph" w:styleId="HTML">
    <w:name w:val="HTML Preformatted"/>
    <w:basedOn w:val="a"/>
    <w:link w:val="HTMLChar"/>
    <w:uiPriority w:val="99"/>
    <w:semiHidden/>
    <w:unhideWhenUsed/>
    <w:rsid w:val="006973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9735E"/>
    <w:rPr>
      <w:rFonts w:ascii="굴림체" w:eastAsia="굴림체" w:hAnsi="굴림체" w:cs="굴림체"/>
      <w:sz w:val="24"/>
      <w:szCs w:val="24"/>
    </w:rPr>
  </w:style>
  <w:style w:type="character" w:customStyle="1" w:styleId="y2iqfc">
    <w:name w:val="y2iqfc"/>
    <w:basedOn w:val="a0"/>
    <w:rsid w:val="00697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문화재청</vt:lpstr>
    </vt:vector>
  </TitlesOfParts>
  <Company>HP Inc.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문화재청</dc:title>
  <dc:creator>owner</dc:creator>
  <cp:lastModifiedBy>owner</cp:lastModifiedBy>
  <cp:revision>11</cp:revision>
  <dcterms:created xsi:type="dcterms:W3CDTF">2021-06-07T00:09:00Z</dcterms:created>
  <dcterms:modified xsi:type="dcterms:W3CDTF">2021-06-07T04:32:00Z</dcterms:modified>
</cp:coreProperties>
</file>